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92" w:rsidRPr="007C5D92" w:rsidRDefault="007C5D92" w:rsidP="007C5D92">
      <w:pPr>
        <w:spacing w:after="0" w:line="312" w:lineRule="atLeast"/>
        <w:textAlignment w:val="baseline"/>
        <w:outlineLvl w:val="0"/>
        <w:rPr>
          <w:rFonts w:ascii="Trebuchet MS" w:eastAsia="Times New Roman" w:hAnsi="Trebuchet MS" w:cs="Times New Roman"/>
          <w:b/>
          <w:bCs/>
          <w:caps/>
          <w:color w:val="87060A"/>
          <w:kern w:val="36"/>
          <w:sz w:val="32"/>
          <w:szCs w:val="32"/>
          <w:lang w:eastAsia="fr-FR"/>
        </w:rPr>
      </w:pPr>
      <w:r w:rsidRPr="007C5D92">
        <w:rPr>
          <w:rFonts w:ascii="Trebuchet MS" w:eastAsia="Times New Roman" w:hAnsi="Trebuchet MS" w:cs="Times New Roman"/>
          <w:b/>
          <w:bCs/>
          <w:caps/>
          <w:color w:val="87060A"/>
          <w:kern w:val="36"/>
          <w:sz w:val="32"/>
          <w:szCs w:val="32"/>
          <w:lang w:eastAsia="fr-FR"/>
        </w:rPr>
        <w:t>LA SEMAINE ANNIVERSAIRE DU CENTRE LYRIQUE CLERMONT-AUVERGNE</w:t>
      </w:r>
    </w:p>
    <w:p w:rsidR="007C5D92" w:rsidRPr="007C5D92" w:rsidRDefault="007C5D92" w:rsidP="007C5D92">
      <w:pPr>
        <w:spacing w:after="0" w:line="240" w:lineRule="auto"/>
        <w:textAlignment w:val="baseline"/>
        <w:rPr>
          <w:rFonts w:ascii="Trebuchet MS" w:eastAsia="Times New Roman" w:hAnsi="Trebuchet MS" w:cs="Times New Roman"/>
          <w:color w:val="424242"/>
          <w:sz w:val="28"/>
          <w:szCs w:val="28"/>
          <w:lang w:eastAsia="fr-FR"/>
        </w:rPr>
      </w:pPr>
      <w:r w:rsidRPr="007C5D92">
        <w:rPr>
          <w:rFonts w:ascii="Trebuchet MS" w:eastAsia="Times New Roman" w:hAnsi="Trebuchet MS" w:cs="Times New Roman"/>
          <w:color w:val="424242"/>
          <w:sz w:val="28"/>
          <w:szCs w:val="28"/>
          <w:bdr w:val="none" w:sz="0" w:space="0" w:color="auto" w:frame="1"/>
          <w:lang w:eastAsia="fr-FR"/>
        </w:rPr>
        <w:t>Le </w:t>
      </w:r>
      <w:hyperlink r:id="rId6" w:tooltip="publié à 16h01" w:history="1">
        <w:r w:rsidRPr="007C5D92">
          <w:rPr>
            <w:rFonts w:ascii="Trebuchet MS" w:eastAsia="Times New Roman" w:hAnsi="Trebuchet MS" w:cs="Times New Roman"/>
            <w:b/>
            <w:bCs/>
            <w:color w:val="424242"/>
            <w:sz w:val="28"/>
            <w:szCs w:val="28"/>
            <w:bdr w:val="none" w:sz="0" w:space="0" w:color="auto" w:frame="1"/>
            <w:lang w:eastAsia="fr-FR"/>
          </w:rPr>
          <w:t>7 avril 2019</w:t>
        </w:r>
      </w:hyperlink>
      <w:r w:rsidRPr="007C5D92">
        <w:rPr>
          <w:rFonts w:ascii="Trebuchet MS" w:eastAsia="Times New Roman" w:hAnsi="Trebuchet MS" w:cs="Times New Roman"/>
          <w:color w:val="424242"/>
          <w:sz w:val="28"/>
          <w:szCs w:val="28"/>
          <w:bdr w:val="none" w:sz="0" w:space="0" w:color="auto" w:frame="1"/>
          <w:lang w:eastAsia="fr-FR"/>
        </w:rPr>
        <w:t> par </w:t>
      </w:r>
      <w:hyperlink r:id="rId7" w:tooltip="Articles par Marie Bertrande Flous" w:history="1">
        <w:r w:rsidRPr="007C5D92">
          <w:rPr>
            <w:rFonts w:ascii="Trebuchet MS" w:eastAsia="Times New Roman" w:hAnsi="Trebuchet MS" w:cs="Times New Roman"/>
            <w:color w:val="87060A"/>
            <w:sz w:val="28"/>
            <w:szCs w:val="28"/>
            <w:bdr w:val="none" w:sz="0" w:space="0" w:color="auto" w:frame="1"/>
            <w:lang w:eastAsia="fr-FR"/>
          </w:rPr>
          <w:t>Marie Bertrande Flous</w:t>
        </w:r>
      </w:hyperlink>
      <w:r w:rsidRPr="007C5D92">
        <w:rPr>
          <w:rFonts w:ascii="Trebuchet MS" w:eastAsia="Times New Roman" w:hAnsi="Trebuchet MS" w:cs="Times New Roman"/>
          <w:color w:val="87060A"/>
          <w:sz w:val="28"/>
          <w:szCs w:val="28"/>
          <w:bdr w:val="none" w:sz="0" w:space="0" w:color="auto" w:frame="1"/>
          <w:lang w:eastAsia="fr-FR"/>
        </w:rPr>
        <w:t xml:space="preserve">. Paru dans </w:t>
      </w:r>
      <w:proofErr w:type="spellStart"/>
      <w:r w:rsidRPr="007C5D92">
        <w:rPr>
          <w:rFonts w:ascii="Trebuchet MS" w:eastAsia="Times New Roman" w:hAnsi="Trebuchet MS" w:cs="Times New Roman"/>
          <w:color w:val="87060A"/>
          <w:sz w:val="28"/>
          <w:szCs w:val="28"/>
          <w:bdr w:val="none" w:sz="0" w:space="0" w:color="auto" w:frame="1"/>
          <w:lang w:eastAsia="fr-FR"/>
        </w:rPr>
        <w:t>Res</w:t>
      </w:r>
      <w:proofErr w:type="spellEnd"/>
      <w:r w:rsidRPr="007C5D92">
        <w:rPr>
          <w:rFonts w:ascii="Trebuchet MS" w:eastAsia="Times New Roman" w:hAnsi="Trebuchet MS" w:cs="Times New Roman"/>
          <w:color w:val="87060A"/>
          <w:sz w:val="28"/>
          <w:szCs w:val="28"/>
          <w:bdr w:val="none" w:sz="0" w:space="0" w:color="auto" w:frame="1"/>
          <w:lang w:eastAsia="fr-FR"/>
        </w:rPr>
        <w:t xml:space="preserve"> </w:t>
      </w:r>
      <w:proofErr w:type="spellStart"/>
      <w:r w:rsidRPr="007C5D92">
        <w:rPr>
          <w:rFonts w:ascii="Trebuchet MS" w:eastAsia="Times New Roman" w:hAnsi="Trebuchet MS" w:cs="Times New Roman"/>
          <w:color w:val="87060A"/>
          <w:sz w:val="28"/>
          <w:szCs w:val="28"/>
          <w:bdr w:val="none" w:sz="0" w:space="0" w:color="auto" w:frame="1"/>
          <w:lang w:eastAsia="fr-FR"/>
        </w:rPr>
        <w:t>Musica</w:t>
      </w:r>
      <w:proofErr w:type="spellEnd"/>
    </w:p>
    <w:p w:rsidR="007C5D92" w:rsidRPr="007C5D92" w:rsidRDefault="007C5D92" w:rsidP="007C5D92">
      <w:pPr>
        <w:spacing w:after="0" w:line="240" w:lineRule="auto"/>
        <w:textAlignment w:val="baseline"/>
        <w:rPr>
          <w:rFonts w:ascii="Trebuchet MS" w:eastAsia="Times New Roman" w:hAnsi="Trebuchet MS" w:cs="Times New Roman"/>
          <w:color w:val="000000"/>
          <w:sz w:val="20"/>
          <w:szCs w:val="20"/>
          <w:lang w:eastAsia="fr-FR"/>
        </w:rPr>
      </w:pPr>
    </w:p>
    <w:p w:rsidR="007C5D92" w:rsidRPr="007C5D92" w:rsidRDefault="007C5D92" w:rsidP="007C5D92">
      <w:pPr>
        <w:shd w:val="clear" w:color="auto" w:fill="CECECE"/>
        <w:spacing w:after="150" w:line="240" w:lineRule="auto"/>
        <w:textAlignment w:val="baseline"/>
        <w:rPr>
          <w:rFonts w:ascii="Trebuchet MS" w:eastAsia="Times New Roman" w:hAnsi="Trebuchet MS" w:cs="Times New Roman"/>
          <w:color w:val="000000"/>
          <w:sz w:val="20"/>
          <w:szCs w:val="20"/>
          <w:lang w:eastAsia="fr-FR"/>
        </w:rPr>
      </w:pPr>
      <w:hyperlink r:id="rId8" w:history="1">
        <w:r w:rsidRPr="007C5D92">
          <w:rPr>
            <w:rFonts w:ascii="Trebuchet MS" w:eastAsia="Times New Roman" w:hAnsi="Trebuchet MS" w:cs="Times New Roman"/>
            <w:i/>
            <w:iCs/>
            <w:color w:val="606060"/>
            <w:sz w:val="20"/>
            <w:szCs w:val="20"/>
            <w:bdr w:val="none" w:sz="0" w:space="0" w:color="auto" w:frame="1"/>
            <w:lang w:eastAsia="fr-FR"/>
          </w:rPr>
          <w:t>La Scène</w:t>
        </w:r>
      </w:hyperlink>
      <w:r w:rsidRPr="007C5D92">
        <w:rPr>
          <w:rFonts w:ascii="Trebuchet MS" w:eastAsia="Times New Roman" w:hAnsi="Trebuchet MS" w:cs="Times New Roman"/>
          <w:color w:val="000000"/>
          <w:sz w:val="20"/>
          <w:szCs w:val="20"/>
          <w:lang w:eastAsia="fr-FR"/>
        </w:rPr>
        <w:t>, </w:t>
      </w:r>
      <w:hyperlink r:id="rId9" w:history="1">
        <w:r w:rsidRPr="007C5D92">
          <w:rPr>
            <w:rFonts w:ascii="Trebuchet MS" w:eastAsia="Times New Roman" w:hAnsi="Trebuchet MS" w:cs="Times New Roman"/>
            <w:i/>
            <w:iCs/>
            <w:color w:val="606060"/>
            <w:sz w:val="20"/>
            <w:szCs w:val="20"/>
            <w:bdr w:val="none" w:sz="0" w:space="0" w:color="auto" w:frame="1"/>
            <w:lang w:eastAsia="fr-FR"/>
          </w:rPr>
          <w:t>Opéra</w:t>
        </w:r>
      </w:hyperlink>
      <w:r w:rsidRPr="007C5D92">
        <w:rPr>
          <w:rFonts w:ascii="Trebuchet MS" w:eastAsia="Times New Roman" w:hAnsi="Trebuchet MS" w:cs="Times New Roman"/>
          <w:color w:val="000000"/>
          <w:sz w:val="20"/>
          <w:szCs w:val="20"/>
          <w:lang w:eastAsia="fr-FR"/>
        </w:rPr>
        <w:t>, </w:t>
      </w:r>
      <w:hyperlink r:id="rId10" w:history="1">
        <w:r w:rsidRPr="007C5D92">
          <w:rPr>
            <w:rFonts w:ascii="Trebuchet MS" w:eastAsia="Times New Roman" w:hAnsi="Trebuchet MS" w:cs="Times New Roman"/>
            <w:i/>
            <w:iCs/>
            <w:color w:val="606060"/>
            <w:sz w:val="20"/>
            <w:szCs w:val="20"/>
            <w:bdr w:val="none" w:sz="0" w:space="0" w:color="auto" w:frame="1"/>
            <w:lang w:eastAsia="fr-FR"/>
          </w:rPr>
          <w:t>Opéras</w:t>
        </w:r>
      </w:hyperlink>
    </w:p>
    <w:p w:rsidR="007C5D92" w:rsidRDefault="007C5D92" w:rsidP="007C5D92">
      <w:pPr>
        <w:spacing w:after="180" w:line="215" w:lineRule="atLeast"/>
        <w:jc w:val="both"/>
        <w:textAlignment w:val="baseline"/>
        <w:rPr>
          <w:rFonts w:ascii="Trebuchet MS" w:eastAsia="Times New Roman" w:hAnsi="Trebuchet MS" w:cs="Times New Roman"/>
          <w:color w:val="000000"/>
          <w:sz w:val="17"/>
          <w:szCs w:val="17"/>
          <w:lang w:eastAsia="fr-FR"/>
        </w:rPr>
      </w:pPr>
      <w:r w:rsidRPr="007C5D92">
        <w:rPr>
          <w:rFonts w:ascii="Trebuchet MS" w:eastAsia="Times New Roman" w:hAnsi="Trebuchet MS" w:cs="Times New Roman"/>
          <w:color w:val="000000"/>
          <w:sz w:val="17"/>
          <w:szCs w:val="17"/>
          <w:lang w:eastAsia="fr-FR"/>
        </w:rPr>
        <w:t xml:space="preserve">Clermont-Ferrand. Opéra-Théâtre. 2-IV-2019. Jean-Baptiste Lully (1632-1687) : Monsieur de </w:t>
      </w:r>
      <w:proofErr w:type="spellStart"/>
      <w:r w:rsidRPr="007C5D92">
        <w:rPr>
          <w:rFonts w:ascii="Trebuchet MS" w:eastAsia="Times New Roman" w:hAnsi="Trebuchet MS" w:cs="Times New Roman"/>
          <w:color w:val="000000"/>
          <w:sz w:val="17"/>
          <w:szCs w:val="17"/>
          <w:lang w:eastAsia="fr-FR"/>
        </w:rPr>
        <w:t>Pourceaugnac</w:t>
      </w:r>
      <w:proofErr w:type="spellEnd"/>
      <w:r w:rsidRPr="007C5D92">
        <w:rPr>
          <w:rFonts w:ascii="Trebuchet MS" w:eastAsia="Times New Roman" w:hAnsi="Trebuchet MS" w:cs="Times New Roman"/>
          <w:color w:val="000000"/>
          <w:sz w:val="17"/>
          <w:szCs w:val="17"/>
          <w:lang w:eastAsia="fr-FR"/>
        </w:rPr>
        <w:t xml:space="preserve">, comédie-ballet. Mise en scène : Raphaël </w:t>
      </w:r>
      <w:proofErr w:type="gramStart"/>
      <w:r w:rsidRPr="007C5D92">
        <w:rPr>
          <w:rFonts w:ascii="Trebuchet MS" w:eastAsia="Times New Roman" w:hAnsi="Trebuchet MS" w:cs="Times New Roman"/>
          <w:color w:val="000000"/>
          <w:sz w:val="17"/>
          <w:szCs w:val="17"/>
          <w:lang w:eastAsia="fr-FR"/>
        </w:rPr>
        <w:t xml:space="preserve">de </w:t>
      </w:r>
      <w:proofErr w:type="spellStart"/>
      <w:r w:rsidRPr="007C5D92">
        <w:rPr>
          <w:rFonts w:ascii="Trebuchet MS" w:eastAsia="Times New Roman" w:hAnsi="Trebuchet MS" w:cs="Times New Roman"/>
          <w:color w:val="000000"/>
          <w:sz w:val="17"/>
          <w:szCs w:val="17"/>
          <w:lang w:eastAsia="fr-FR"/>
        </w:rPr>
        <w:t>Angelis</w:t>
      </w:r>
      <w:proofErr w:type="spellEnd"/>
      <w:proofErr w:type="gramEnd"/>
      <w:r w:rsidRPr="007C5D92">
        <w:rPr>
          <w:rFonts w:ascii="Trebuchet MS" w:eastAsia="Times New Roman" w:hAnsi="Trebuchet MS" w:cs="Times New Roman"/>
          <w:color w:val="000000"/>
          <w:sz w:val="17"/>
          <w:szCs w:val="17"/>
          <w:lang w:eastAsia="fr-FR"/>
        </w:rPr>
        <w:t xml:space="preserve">. Scénographie : Raphaël </w:t>
      </w:r>
      <w:proofErr w:type="gramStart"/>
      <w:r w:rsidRPr="007C5D92">
        <w:rPr>
          <w:rFonts w:ascii="Trebuchet MS" w:eastAsia="Times New Roman" w:hAnsi="Trebuchet MS" w:cs="Times New Roman"/>
          <w:color w:val="000000"/>
          <w:sz w:val="17"/>
          <w:szCs w:val="17"/>
          <w:lang w:eastAsia="fr-FR"/>
        </w:rPr>
        <w:t xml:space="preserve">de </w:t>
      </w:r>
      <w:proofErr w:type="spellStart"/>
      <w:r w:rsidRPr="007C5D92">
        <w:rPr>
          <w:rFonts w:ascii="Trebuchet MS" w:eastAsia="Times New Roman" w:hAnsi="Trebuchet MS" w:cs="Times New Roman"/>
          <w:color w:val="000000"/>
          <w:sz w:val="17"/>
          <w:szCs w:val="17"/>
          <w:lang w:eastAsia="fr-FR"/>
        </w:rPr>
        <w:t>Angelis</w:t>
      </w:r>
      <w:proofErr w:type="spellEnd"/>
      <w:proofErr w:type="gramEnd"/>
      <w:r w:rsidRPr="007C5D92">
        <w:rPr>
          <w:rFonts w:ascii="Trebuchet MS" w:eastAsia="Times New Roman" w:hAnsi="Trebuchet MS" w:cs="Times New Roman"/>
          <w:color w:val="000000"/>
          <w:sz w:val="17"/>
          <w:szCs w:val="17"/>
          <w:lang w:eastAsia="fr-FR"/>
        </w:rPr>
        <w:t xml:space="preserve"> et Brice Cousin. Costumes : Lucile </w:t>
      </w:r>
      <w:proofErr w:type="spellStart"/>
      <w:r w:rsidRPr="007C5D92">
        <w:rPr>
          <w:rFonts w:ascii="Trebuchet MS" w:eastAsia="Times New Roman" w:hAnsi="Trebuchet MS" w:cs="Times New Roman"/>
          <w:color w:val="000000"/>
          <w:sz w:val="17"/>
          <w:szCs w:val="17"/>
          <w:lang w:eastAsia="fr-FR"/>
        </w:rPr>
        <w:t>Charvet</w:t>
      </w:r>
      <w:proofErr w:type="spellEnd"/>
      <w:r w:rsidRPr="007C5D92">
        <w:rPr>
          <w:rFonts w:ascii="Trebuchet MS" w:eastAsia="Times New Roman" w:hAnsi="Trebuchet MS" w:cs="Times New Roman"/>
          <w:color w:val="000000"/>
          <w:sz w:val="17"/>
          <w:szCs w:val="17"/>
          <w:lang w:eastAsia="fr-FR"/>
        </w:rPr>
        <w:t xml:space="preserve">. Chorégraphie : </w:t>
      </w:r>
      <w:proofErr w:type="spellStart"/>
      <w:r w:rsidRPr="007C5D92">
        <w:rPr>
          <w:rFonts w:ascii="Trebuchet MS" w:eastAsia="Times New Roman" w:hAnsi="Trebuchet MS" w:cs="Times New Roman"/>
          <w:color w:val="000000"/>
          <w:sz w:val="17"/>
          <w:szCs w:val="17"/>
          <w:lang w:eastAsia="fr-FR"/>
        </w:rPr>
        <w:t>Namkyung</w:t>
      </w:r>
      <w:proofErr w:type="spellEnd"/>
      <w:r w:rsidRPr="007C5D92">
        <w:rPr>
          <w:rFonts w:ascii="Trebuchet MS" w:eastAsia="Times New Roman" w:hAnsi="Trebuchet MS" w:cs="Times New Roman"/>
          <w:color w:val="000000"/>
          <w:sz w:val="17"/>
          <w:szCs w:val="17"/>
          <w:lang w:eastAsia="fr-FR"/>
        </w:rPr>
        <w:t xml:space="preserve"> Kim. Lumières : Etienne Morel et Emmanuel Clémenceau. Avec : Sophie Landy, soprano ; Matthieu Chapuis, ténor ; Lucas </w:t>
      </w:r>
      <w:proofErr w:type="spellStart"/>
      <w:r w:rsidRPr="007C5D92">
        <w:rPr>
          <w:rFonts w:ascii="Trebuchet MS" w:eastAsia="Times New Roman" w:hAnsi="Trebuchet MS" w:cs="Times New Roman"/>
          <w:color w:val="000000"/>
          <w:sz w:val="17"/>
          <w:szCs w:val="17"/>
          <w:lang w:eastAsia="fr-FR"/>
        </w:rPr>
        <w:t>Bacro</w:t>
      </w:r>
      <w:proofErr w:type="spellEnd"/>
      <w:r w:rsidRPr="007C5D92">
        <w:rPr>
          <w:rFonts w:ascii="Trebuchet MS" w:eastAsia="Times New Roman" w:hAnsi="Trebuchet MS" w:cs="Times New Roman"/>
          <w:color w:val="000000"/>
          <w:sz w:val="17"/>
          <w:szCs w:val="17"/>
          <w:lang w:eastAsia="fr-FR"/>
        </w:rPr>
        <w:t xml:space="preserve">, basse ; Vladimir Barbera, comédien ; Kim </w:t>
      </w:r>
      <w:proofErr w:type="spellStart"/>
      <w:r w:rsidRPr="007C5D92">
        <w:rPr>
          <w:rFonts w:ascii="Trebuchet MS" w:eastAsia="Times New Roman" w:hAnsi="Trebuchet MS" w:cs="Times New Roman"/>
          <w:color w:val="000000"/>
          <w:sz w:val="17"/>
          <w:szCs w:val="17"/>
          <w:lang w:eastAsia="fr-FR"/>
        </w:rPr>
        <w:t>Biscaïno</w:t>
      </w:r>
      <w:proofErr w:type="spellEnd"/>
      <w:r w:rsidRPr="007C5D92">
        <w:rPr>
          <w:rFonts w:ascii="Trebuchet MS" w:eastAsia="Times New Roman" w:hAnsi="Trebuchet MS" w:cs="Times New Roman"/>
          <w:color w:val="000000"/>
          <w:sz w:val="17"/>
          <w:szCs w:val="17"/>
          <w:lang w:eastAsia="fr-FR"/>
        </w:rPr>
        <w:t xml:space="preserve">, comédien ; Brice Cousin, comédien ; Raphaël de </w:t>
      </w:r>
      <w:proofErr w:type="spellStart"/>
      <w:r w:rsidRPr="007C5D92">
        <w:rPr>
          <w:rFonts w:ascii="Trebuchet MS" w:eastAsia="Times New Roman" w:hAnsi="Trebuchet MS" w:cs="Times New Roman"/>
          <w:color w:val="000000"/>
          <w:sz w:val="17"/>
          <w:szCs w:val="17"/>
          <w:lang w:eastAsia="fr-FR"/>
        </w:rPr>
        <w:t>Angelis</w:t>
      </w:r>
      <w:proofErr w:type="spellEnd"/>
      <w:r w:rsidRPr="007C5D92">
        <w:rPr>
          <w:rFonts w:ascii="Trebuchet MS" w:eastAsia="Times New Roman" w:hAnsi="Trebuchet MS" w:cs="Times New Roman"/>
          <w:color w:val="000000"/>
          <w:sz w:val="17"/>
          <w:szCs w:val="17"/>
          <w:lang w:eastAsia="fr-FR"/>
        </w:rPr>
        <w:t xml:space="preserve">, comédien ; Paula </w:t>
      </w:r>
      <w:proofErr w:type="spellStart"/>
      <w:r w:rsidRPr="007C5D92">
        <w:rPr>
          <w:rFonts w:ascii="Trebuchet MS" w:eastAsia="Times New Roman" w:hAnsi="Trebuchet MS" w:cs="Times New Roman"/>
          <w:color w:val="000000"/>
          <w:sz w:val="17"/>
          <w:szCs w:val="17"/>
          <w:lang w:eastAsia="fr-FR"/>
        </w:rPr>
        <w:t>Dartigues</w:t>
      </w:r>
      <w:proofErr w:type="spellEnd"/>
      <w:r w:rsidRPr="007C5D92">
        <w:rPr>
          <w:rFonts w:ascii="Trebuchet MS" w:eastAsia="Times New Roman" w:hAnsi="Trebuchet MS" w:cs="Times New Roman"/>
          <w:color w:val="000000"/>
          <w:sz w:val="17"/>
          <w:szCs w:val="17"/>
          <w:lang w:eastAsia="fr-FR"/>
        </w:rPr>
        <w:t xml:space="preserve">, comédien ; Cécile </w:t>
      </w:r>
      <w:proofErr w:type="spellStart"/>
      <w:r w:rsidRPr="007C5D92">
        <w:rPr>
          <w:rFonts w:ascii="Trebuchet MS" w:eastAsia="Times New Roman" w:hAnsi="Trebuchet MS" w:cs="Times New Roman"/>
          <w:color w:val="000000"/>
          <w:sz w:val="17"/>
          <w:szCs w:val="17"/>
          <w:lang w:eastAsia="fr-FR"/>
        </w:rPr>
        <w:t>Messineo</w:t>
      </w:r>
      <w:proofErr w:type="spellEnd"/>
      <w:r w:rsidRPr="007C5D92">
        <w:rPr>
          <w:rFonts w:ascii="Trebuchet MS" w:eastAsia="Times New Roman" w:hAnsi="Trebuchet MS" w:cs="Times New Roman"/>
          <w:color w:val="000000"/>
          <w:sz w:val="17"/>
          <w:szCs w:val="17"/>
          <w:lang w:eastAsia="fr-FR"/>
        </w:rPr>
        <w:t>, comédien. Ensemble La Rêveuse, direction : Benjamin Perrot et Florence Bolton</w:t>
      </w:r>
    </w:p>
    <w:p w:rsidR="007C5D92" w:rsidRPr="007C5D92" w:rsidRDefault="007C5D92" w:rsidP="007C5D92">
      <w:pPr>
        <w:spacing w:after="180" w:line="215" w:lineRule="atLeast"/>
        <w:jc w:val="center"/>
        <w:textAlignment w:val="baseline"/>
        <w:rPr>
          <w:rFonts w:ascii="Trebuchet MS" w:eastAsia="Times New Roman" w:hAnsi="Trebuchet MS" w:cs="Times New Roman"/>
          <w:color w:val="000000"/>
          <w:sz w:val="17"/>
          <w:szCs w:val="17"/>
          <w:lang w:eastAsia="fr-FR"/>
        </w:rPr>
      </w:pPr>
      <w:r w:rsidRPr="007C5D92">
        <w:rPr>
          <w:rFonts w:ascii="Trebuchet MS" w:eastAsia="Times New Roman" w:hAnsi="Trebuchet MS" w:cs="Times New Roman"/>
          <w:b/>
          <w:bCs/>
          <w:noProof/>
          <w:color w:val="87060A"/>
          <w:sz w:val="20"/>
          <w:szCs w:val="20"/>
          <w:bdr w:val="none" w:sz="0" w:space="0" w:color="auto" w:frame="1"/>
          <w:lang w:eastAsia="fr-FR"/>
        </w:rPr>
        <w:drawing>
          <wp:inline distT="0" distB="0" distL="0" distR="0" wp14:anchorId="11B78A45" wp14:editId="4940219A">
            <wp:extent cx="3448050" cy="2257425"/>
            <wp:effectExtent l="0" t="0" r="0" b="9525"/>
            <wp:docPr id="4" name="Image 4" descr="20 ans Centre Lyriqu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ans Centre Lyriqu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0" cy="2257425"/>
                    </a:xfrm>
                    <a:prstGeom prst="rect">
                      <a:avLst/>
                    </a:prstGeom>
                    <a:noFill/>
                    <a:ln>
                      <a:noFill/>
                    </a:ln>
                  </pic:spPr>
                </pic:pic>
              </a:graphicData>
            </a:graphic>
          </wp:inline>
        </w:drawing>
      </w:r>
      <w:bookmarkStart w:id="0" w:name="_GoBack"/>
      <w:bookmarkEnd w:id="0"/>
    </w:p>
    <w:p w:rsidR="007C5D92" w:rsidRPr="007C5D92" w:rsidRDefault="007C5D92" w:rsidP="007C5D92">
      <w:pPr>
        <w:spacing w:line="240" w:lineRule="auto"/>
        <w:textAlignment w:val="baseline"/>
        <w:rPr>
          <w:rFonts w:ascii="Trebuchet MS" w:eastAsia="Times New Roman" w:hAnsi="Trebuchet MS" w:cs="Times New Roman"/>
          <w:color w:val="000000"/>
          <w:sz w:val="2"/>
          <w:szCs w:val="2"/>
          <w:lang w:eastAsia="fr-FR"/>
        </w:rPr>
      </w:pPr>
    </w:p>
    <w:p w:rsidR="007C5D92" w:rsidRPr="007C5D92" w:rsidRDefault="007C5D92" w:rsidP="007C5D92">
      <w:pPr>
        <w:shd w:val="clear" w:color="auto" w:fill="FFFFFF"/>
        <w:spacing w:after="0" w:line="240" w:lineRule="auto"/>
        <w:jc w:val="both"/>
        <w:textAlignment w:val="baseline"/>
        <w:rPr>
          <w:rFonts w:ascii="Trebuchet MS" w:eastAsia="Times New Roman" w:hAnsi="Trebuchet MS" w:cs="Times New Roman"/>
          <w:color w:val="000000"/>
          <w:sz w:val="20"/>
          <w:szCs w:val="20"/>
          <w:lang w:eastAsia="fr-FR"/>
        </w:rPr>
      </w:pPr>
      <w:r w:rsidRPr="007C5D92">
        <w:rPr>
          <w:rFonts w:ascii="Trebuchet MS" w:eastAsia="Times New Roman" w:hAnsi="Trebuchet MS" w:cs="Times New Roman"/>
          <w:b/>
          <w:bCs/>
          <w:color w:val="000000"/>
          <w:sz w:val="20"/>
          <w:szCs w:val="20"/>
          <w:bdr w:val="none" w:sz="0" w:space="0" w:color="auto" w:frame="1"/>
          <w:lang w:eastAsia="fr-FR"/>
        </w:rPr>
        <w:t>À Clermont-Ferrand, </w:t>
      </w:r>
      <w:r w:rsidRPr="007C5D92">
        <w:rPr>
          <w:rFonts w:ascii="Trebuchet MS" w:eastAsia="Times New Roman" w:hAnsi="Trebuchet MS" w:cs="Times New Roman"/>
          <w:b/>
          <w:bCs/>
          <w:i/>
          <w:iCs/>
          <w:color w:val="000000"/>
          <w:sz w:val="20"/>
          <w:szCs w:val="20"/>
          <w:bdr w:val="none" w:sz="0" w:space="0" w:color="auto" w:frame="1"/>
          <w:lang w:eastAsia="fr-FR"/>
        </w:rPr>
        <w:t xml:space="preserve">Monsieur de </w:t>
      </w:r>
      <w:proofErr w:type="spellStart"/>
      <w:r w:rsidRPr="007C5D92">
        <w:rPr>
          <w:rFonts w:ascii="Trebuchet MS" w:eastAsia="Times New Roman" w:hAnsi="Trebuchet MS" w:cs="Times New Roman"/>
          <w:b/>
          <w:bCs/>
          <w:i/>
          <w:iCs/>
          <w:color w:val="000000"/>
          <w:sz w:val="20"/>
          <w:szCs w:val="20"/>
          <w:bdr w:val="none" w:sz="0" w:space="0" w:color="auto" w:frame="1"/>
          <w:lang w:eastAsia="fr-FR"/>
        </w:rPr>
        <w:t>Pourceaugnac</w:t>
      </w:r>
      <w:proofErr w:type="spellEnd"/>
      <w:r w:rsidRPr="007C5D92">
        <w:rPr>
          <w:rFonts w:ascii="Trebuchet MS" w:eastAsia="Times New Roman" w:hAnsi="Trebuchet MS" w:cs="Times New Roman"/>
          <w:b/>
          <w:bCs/>
          <w:color w:val="000000"/>
          <w:sz w:val="20"/>
          <w:szCs w:val="20"/>
          <w:bdr w:val="none" w:sz="0" w:space="0" w:color="auto" w:frame="1"/>
          <w:lang w:eastAsia="fr-FR"/>
        </w:rPr>
        <w:t> est le premier invité de </w:t>
      </w:r>
      <w:hyperlink r:id="rId13" w:history="1">
        <w:r w:rsidRPr="007C5D92">
          <w:rPr>
            <w:rFonts w:ascii="Trebuchet MS" w:eastAsia="Times New Roman" w:hAnsi="Trebuchet MS" w:cs="Times New Roman"/>
            <w:b/>
            <w:bCs/>
            <w:color w:val="87060A"/>
            <w:sz w:val="20"/>
            <w:szCs w:val="20"/>
            <w:u w:val="single"/>
            <w:bdr w:val="none" w:sz="0" w:space="0" w:color="auto" w:frame="1"/>
            <w:lang w:eastAsia="fr-FR"/>
          </w:rPr>
          <w:t>cette semaine des 20 ans</w:t>
        </w:r>
      </w:hyperlink>
      <w:r w:rsidRPr="007C5D92">
        <w:rPr>
          <w:rFonts w:ascii="Trebuchet MS" w:eastAsia="Times New Roman" w:hAnsi="Trebuchet MS" w:cs="Times New Roman"/>
          <w:b/>
          <w:bCs/>
          <w:color w:val="000000"/>
          <w:sz w:val="20"/>
          <w:szCs w:val="20"/>
          <w:bdr w:val="none" w:sz="0" w:space="0" w:color="auto" w:frame="1"/>
          <w:lang w:eastAsia="fr-FR"/>
        </w:rPr>
        <w:t> avec en guise de cadeaux enrubannés dans ses valises, pas moins que Lully et Molière. La deuxième soirée est consacrée aux chanteurs lyriques marquants du Concours international de chant organisé chaque année par l’institution lyrique.</w:t>
      </w:r>
    </w:p>
    <w:p w:rsidR="007C5D92" w:rsidRPr="007C5D92" w:rsidRDefault="007C5D92" w:rsidP="007C5D92">
      <w:pPr>
        <w:shd w:val="clear" w:color="auto" w:fill="FFFFFF"/>
        <w:spacing w:after="360" w:line="240" w:lineRule="auto"/>
        <w:jc w:val="both"/>
        <w:textAlignment w:val="baseline"/>
        <w:rPr>
          <w:rFonts w:ascii="Trebuchet MS" w:eastAsia="Times New Roman" w:hAnsi="Trebuchet MS" w:cs="Times New Roman"/>
          <w:color w:val="000000"/>
          <w:sz w:val="20"/>
          <w:szCs w:val="20"/>
          <w:lang w:eastAsia="fr-FR"/>
        </w:rPr>
      </w:pPr>
      <w:r w:rsidRPr="007C5D92">
        <w:rPr>
          <w:rFonts w:ascii="Trebuchet MS" w:eastAsia="Times New Roman" w:hAnsi="Trebuchet MS" w:cs="Times New Roman"/>
          <w:color w:val="000000"/>
          <w:sz w:val="20"/>
          <w:szCs w:val="20"/>
          <w:lang w:eastAsia="fr-FR"/>
        </w:rPr>
        <w:t>Autour de grands thèmes moliéresques (le mariage, l’argent et la maladie), c’est sous la forme d’une simple comédie inspirée de canevas italiens (</w:t>
      </w:r>
      <w:proofErr w:type="spellStart"/>
      <w:r w:rsidRPr="007C5D92">
        <w:rPr>
          <w:rFonts w:ascii="Trebuchet MS" w:eastAsia="Times New Roman" w:hAnsi="Trebuchet MS" w:cs="Times New Roman"/>
          <w:color w:val="000000"/>
          <w:sz w:val="20"/>
          <w:szCs w:val="20"/>
          <w:lang w:eastAsia="fr-FR"/>
        </w:rPr>
        <w:t>Policinella</w:t>
      </w:r>
      <w:proofErr w:type="spellEnd"/>
      <w:r w:rsidRPr="007C5D92">
        <w:rPr>
          <w:rFonts w:ascii="Trebuchet MS" w:eastAsia="Times New Roman" w:hAnsi="Trebuchet MS" w:cs="Times New Roman"/>
          <w:color w:val="000000"/>
          <w:sz w:val="20"/>
          <w:szCs w:val="20"/>
          <w:lang w:eastAsia="fr-FR"/>
        </w:rPr>
        <w:t xml:space="preserve"> </w:t>
      </w:r>
      <w:proofErr w:type="spellStart"/>
      <w:r w:rsidRPr="007C5D92">
        <w:rPr>
          <w:rFonts w:ascii="Trebuchet MS" w:eastAsia="Times New Roman" w:hAnsi="Trebuchet MS" w:cs="Times New Roman"/>
          <w:color w:val="000000"/>
          <w:sz w:val="20"/>
          <w:szCs w:val="20"/>
          <w:lang w:eastAsia="fr-FR"/>
        </w:rPr>
        <w:t>pazzo</w:t>
      </w:r>
      <w:proofErr w:type="spellEnd"/>
      <w:r w:rsidRPr="007C5D92">
        <w:rPr>
          <w:rFonts w:ascii="Trebuchet MS" w:eastAsia="Times New Roman" w:hAnsi="Trebuchet MS" w:cs="Times New Roman"/>
          <w:color w:val="000000"/>
          <w:sz w:val="20"/>
          <w:szCs w:val="20"/>
          <w:lang w:eastAsia="fr-FR"/>
        </w:rPr>
        <w:t xml:space="preserve"> per </w:t>
      </w:r>
      <w:proofErr w:type="spellStart"/>
      <w:r w:rsidRPr="007C5D92">
        <w:rPr>
          <w:rFonts w:ascii="Trebuchet MS" w:eastAsia="Times New Roman" w:hAnsi="Trebuchet MS" w:cs="Times New Roman"/>
          <w:color w:val="000000"/>
          <w:sz w:val="20"/>
          <w:szCs w:val="20"/>
          <w:lang w:eastAsia="fr-FR"/>
        </w:rPr>
        <w:t>forza</w:t>
      </w:r>
      <w:proofErr w:type="spellEnd"/>
      <w:r w:rsidRPr="007C5D92">
        <w:rPr>
          <w:rFonts w:ascii="Trebuchet MS" w:eastAsia="Times New Roman" w:hAnsi="Trebuchet MS" w:cs="Times New Roman"/>
          <w:color w:val="000000"/>
          <w:sz w:val="20"/>
          <w:szCs w:val="20"/>
          <w:lang w:eastAsia="fr-FR"/>
        </w:rPr>
        <w:t xml:space="preserve"> et </w:t>
      </w:r>
      <w:proofErr w:type="spellStart"/>
      <w:r w:rsidRPr="007C5D92">
        <w:rPr>
          <w:rFonts w:ascii="Trebuchet MS" w:eastAsia="Times New Roman" w:hAnsi="Trebuchet MS" w:cs="Times New Roman"/>
          <w:color w:val="000000"/>
          <w:sz w:val="20"/>
          <w:szCs w:val="20"/>
          <w:lang w:eastAsia="fr-FR"/>
        </w:rPr>
        <w:t>Pulcinello</w:t>
      </w:r>
      <w:proofErr w:type="spellEnd"/>
      <w:r w:rsidRPr="007C5D92">
        <w:rPr>
          <w:rFonts w:ascii="Trebuchet MS" w:eastAsia="Times New Roman" w:hAnsi="Trebuchet MS" w:cs="Times New Roman"/>
          <w:color w:val="000000"/>
          <w:sz w:val="20"/>
          <w:szCs w:val="20"/>
          <w:lang w:eastAsia="fr-FR"/>
        </w:rPr>
        <w:t xml:space="preserve"> </w:t>
      </w:r>
      <w:proofErr w:type="spellStart"/>
      <w:r w:rsidRPr="007C5D92">
        <w:rPr>
          <w:rFonts w:ascii="Trebuchet MS" w:eastAsia="Times New Roman" w:hAnsi="Trebuchet MS" w:cs="Times New Roman"/>
          <w:color w:val="000000"/>
          <w:sz w:val="20"/>
          <w:szCs w:val="20"/>
          <w:lang w:eastAsia="fr-FR"/>
        </w:rPr>
        <w:t>burlato</w:t>
      </w:r>
      <w:proofErr w:type="spellEnd"/>
      <w:r w:rsidRPr="007C5D92">
        <w:rPr>
          <w:rFonts w:ascii="Trebuchet MS" w:eastAsia="Times New Roman" w:hAnsi="Trebuchet MS" w:cs="Times New Roman"/>
          <w:color w:val="000000"/>
          <w:sz w:val="20"/>
          <w:szCs w:val="20"/>
          <w:lang w:eastAsia="fr-FR"/>
        </w:rPr>
        <w:t xml:space="preserve">) et ponctuée de musique et de danse, que Monsieur de </w:t>
      </w:r>
      <w:proofErr w:type="spellStart"/>
      <w:r w:rsidRPr="007C5D92">
        <w:rPr>
          <w:rFonts w:ascii="Trebuchet MS" w:eastAsia="Times New Roman" w:hAnsi="Trebuchet MS" w:cs="Times New Roman"/>
          <w:color w:val="000000"/>
          <w:sz w:val="20"/>
          <w:szCs w:val="20"/>
          <w:lang w:eastAsia="fr-FR"/>
        </w:rPr>
        <w:t>Pourceaugnac</w:t>
      </w:r>
      <w:proofErr w:type="spellEnd"/>
      <w:r w:rsidRPr="007C5D92">
        <w:rPr>
          <w:rFonts w:ascii="Trebuchet MS" w:eastAsia="Times New Roman" w:hAnsi="Trebuchet MS" w:cs="Times New Roman"/>
          <w:color w:val="000000"/>
          <w:sz w:val="20"/>
          <w:szCs w:val="20"/>
          <w:lang w:eastAsia="fr-FR"/>
        </w:rPr>
        <w:t xml:space="preserve"> débarque de Limoges afin d’épouser la belle Julie. Grâce à ses deux complices, l’amant de la jeune femme use de tous les subterfuges pour empêcher ce mariage arrangé. Malmené par de multiples personnages tout à la fois drôles et cruels (des médecins, un apothicaire, une languedocienne, des avocats…), l’homme de Province n’a pas d’autre choix finalement que de se travestir afin de fuir Paris.</w:t>
      </w:r>
    </w:p>
    <w:p w:rsidR="007C5D92" w:rsidRPr="007C5D92" w:rsidRDefault="007C5D92" w:rsidP="007C5D92">
      <w:pPr>
        <w:shd w:val="clear" w:color="auto" w:fill="FFFFFF"/>
        <w:spacing w:after="360" w:line="240" w:lineRule="auto"/>
        <w:jc w:val="both"/>
        <w:textAlignment w:val="baseline"/>
        <w:rPr>
          <w:rFonts w:ascii="Trebuchet MS" w:eastAsia="Times New Roman" w:hAnsi="Trebuchet MS" w:cs="Times New Roman"/>
          <w:color w:val="000000"/>
          <w:sz w:val="20"/>
          <w:szCs w:val="20"/>
          <w:lang w:eastAsia="fr-FR"/>
        </w:rPr>
      </w:pPr>
      <w:r w:rsidRPr="007C5D92">
        <w:rPr>
          <w:rFonts w:ascii="Trebuchet MS" w:eastAsia="Times New Roman" w:hAnsi="Trebuchet MS" w:cs="Times New Roman"/>
          <w:color w:val="000000"/>
          <w:sz w:val="20"/>
          <w:szCs w:val="20"/>
          <w:lang w:eastAsia="fr-FR"/>
        </w:rPr>
        <w:t xml:space="preserve">Pour mettre en exergue cette mascarade, la mise en scène de Raphaël de </w:t>
      </w:r>
      <w:proofErr w:type="spellStart"/>
      <w:r w:rsidRPr="007C5D92">
        <w:rPr>
          <w:rFonts w:ascii="Trebuchet MS" w:eastAsia="Times New Roman" w:hAnsi="Trebuchet MS" w:cs="Times New Roman"/>
          <w:color w:val="000000"/>
          <w:sz w:val="20"/>
          <w:szCs w:val="20"/>
          <w:lang w:eastAsia="fr-FR"/>
        </w:rPr>
        <w:t>Angelis</w:t>
      </w:r>
      <w:proofErr w:type="spellEnd"/>
      <w:r w:rsidRPr="007C5D92">
        <w:rPr>
          <w:rFonts w:ascii="Trebuchet MS" w:eastAsia="Times New Roman" w:hAnsi="Trebuchet MS" w:cs="Times New Roman"/>
          <w:color w:val="000000"/>
          <w:sz w:val="20"/>
          <w:szCs w:val="20"/>
          <w:lang w:eastAsia="fr-FR"/>
        </w:rPr>
        <w:t xml:space="preserve"> use de masques de commedia dell’arte. Parfois menaçants (les médecins et leur nez inquiétant), parfois purement clownesques (hilarant apothicaire !), ceux-ci sont les principaux éléments de cette approche. Seul le triangle amoureux en est dépourvu pour que le public s’identifie aux personnages. Cette ambiance quelque peu désuète, entre décor en tréteaux et simple rideau en fond, réconforte et nous fait presque revenir en enfance, comme la qualité de jeu des différents comédiens. Finalement, le risible héros ressort victorieux de cette farce : la gigantesque marionnette qui lui ressemble trait pour trait confirme ce dénouement et émerveille le jeune public, venu nombreux ce soir, tout comme le spectateur averti.</w:t>
      </w:r>
    </w:p>
    <w:p w:rsidR="007C5D92" w:rsidRPr="007C5D92" w:rsidRDefault="007C5D92" w:rsidP="007C5D92">
      <w:pPr>
        <w:shd w:val="clear" w:color="auto" w:fill="FFFFFF"/>
        <w:spacing w:after="180" w:line="240" w:lineRule="auto"/>
        <w:jc w:val="both"/>
        <w:textAlignment w:val="baseline"/>
        <w:rPr>
          <w:rFonts w:ascii="Trebuchet MS" w:eastAsia="Times New Roman" w:hAnsi="Trebuchet MS" w:cs="Times New Roman"/>
          <w:color w:val="000000"/>
          <w:sz w:val="20"/>
          <w:szCs w:val="20"/>
          <w:lang w:eastAsia="fr-FR"/>
        </w:rPr>
      </w:pPr>
      <w:hyperlink r:id="rId14" w:tooltip="Posts tagged with Sophie Landy" w:history="1">
        <w:r w:rsidRPr="007C5D92">
          <w:rPr>
            <w:rFonts w:ascii="Trebuchet MS" w:eastAsia="Times New Roman" w:hAnsi="Trebuchet MS" w:cs="Times New Roman"/>
            <w:color w:val="3D3D3D"/>
            <w:sz w:val="20"/>
            <w:szCs w:val="20"/>
            <w:u w:val="single"/>
            <w:bdr w:val="none" w:sz="0" w:space="0" w:color="auto" w:frame="1"/>
            <w:lang w:eastAsia="fr-FR"/>
          </w:rPr>
          <w:t>Sophie Landy</w:t>
        </w:r>
      </w:hyperlink>
      <w:r w:rsidRPr="007C5D92">
        <w:rPr>
          <w:rFonts w:ascii="Trebuchet MS" w:eastAsia="Times New Roman" w:hAnsi="Trebuchet MS" w:cs="Times New Roman"/>
          <w:color w:val="000000"/>
          <w:sz w:val="20"/>
          <w:szCs w:val="20"/>
          <w:lang w:eastAsia="fr-FR"/>
        </w:rPr>
        <w:t> (soprano), </w:t>
      </w:r>
      <w:hyperlink r:id="rId15" w:tooltip="Posts tagged with Matthieu Chapuis" w:history="1">
        <w:r w:rsidRPr="007C5D92">
          <w:rPr>
            <w:rFonts w:ascii="Trebuchet MS" w:eastAsia="Times New Roman" w:hAnsi="Trebuchet MS" w:cs="Times New Roman"/>
            <w:color w:val="3D3D3D"/>
            <w:sz w:val="20"/>
            <w:szCs w:val="20"/>
            <w:u w:val="single"/>
            <w:bdr w:val="none" w:sz="0" w:space="0" w:color="auto" w:frame="1"/>
            <w:lang w:eastAsia="fr-FR"/>
          </w:rPr>
          <w:t>Matthieu Chapuis</w:t>
        </w:r>
      </w:hyperlink>
      <w:r w:rsidRPr="007C5D92">
        <w:rPr>
          <w:rFonts w:ascii="Trebuchet MS" w:eastAsia="Times New Roman" w:hAnsi="Trebuchet MS" w:cs="Times New Roman"/>
          <w:color w:val="000000"/>
          <w:sz w:val="20"/>
          <w:szCs w:val="20"/>
          <w:lang w:eastAsia="fr-FR"/>
        </w:rPr>
        <w:t> (ténor) et </w:t>
      </w:r>
      <w:hyperlink r:id="rId16" w:tooltip="Posts tagged with Lucas Bacro" w:history="1">
        <w:r w:rsidRPr="007C5D92">
          <w:rPr>
            <w:rFonts w:ascii="Trebuchet MS" w:eastAsia="Times New Roman" w:hAnsi="Trebuchet MS" w:cs="Times New Roman"/>
            <w:color w:val="3D3D3D"/>
            <w:sz w:val="20"/>
            <w:szCs w:val="20"/>
            <w:u w:val="single"/>
            <w:bdr w:val="none" w:sz="0" w:space="0" w:color="auto" w:frame="1"/>
            <w:lang w:eastAsia="fr-FR"/>
          </w:rPr>
          <w:t xml:space="preserve">Lucas </w:t>
        </w:r>
        <w:proofErr w:type="spellStart"/>
        <w:r w:rsidRPr="007C5D92">
          <w:rPr>
            <w:rFonts w:ascii="Trebuchet MS" w:eastAsia="Times New Roman" w:hAnsi="Trebuchet MS" w:cs="Times New Roman"/>
            <w:color w:val="3D3D3D"/>
            <w:sz w:val="20"/>
            <w:szCs w:val="20"/>
            <w:u w:val="single"/>
            <w:bdr w:val="none" w:sz="0" w:space="0" w:color="auto" w:frame="1"/>
            <w:lang w:eastAsia="fr-FR"/>
          </w:rPr>
          <w:t>Bacro</w:t>
        </w:r>
        <w:proofErr w:type="spellEnd"/>
      </w:hyperlink>
      <w:r w:rsidRPr="007C5D92">
        <w:rPr>
          <w:rFonts w:ascii="Trebuchet MS" w:eastAsia="Times New Roman" w:hAnsi="Trebuchet MS" w:cs="Times New Roman"/>
          <w:color w:val="000000"/>
          <w:sz w:val="20"/>
          <w:szCs w:val="20"/>
          <w:lang w:eastAsia="fr-FR"/>
        </w:rPr>
        <w:t> (basse), assurent les moments chantés comme des scènes à part entière. La projection est franche et la diction claire, la ligne agréablement amenée et les intentions bien calibrées pour que les chanteurs s’insèrent dans une véritable cohésion avec les parties purement théâtrales. Côté jardin, les cinq instrumentistes de l’</w:t>
      </w:r>
      <w:hyperlink r:id="rId17" w:tooltip="Posts tagged with Ensemble La Rêveuse" w:history="1">
        <w:r w:rsidRPr="007C5D92">
          <w:rPr>
            <w:rFonts w:ascii="Trebuchet MS" w:eastAsia="Times New Roman" w:hAnsi="Trebuchet MS" w:cs="Times New Roman"/>
            <w:color w:val="3D3D3D"/>
            <w:sz w:val="20"/>
            <w:szCs w:val="20"/>
            <w:u w:val="single"/>
            <w:bdr w:val="none" w:sz="0" w:space="0" w:color="auto" w:frame="1"/>
            <w:lang w:eastAsia="fr-FR"/>
          </w:rPr>
          <w:t>ensemble La Rêveuse</w:t>
        </w:r>
      </w:hyperlink>
      <w:r w:rsidRPr="007C5D92">
        <w:rPr>
          <w:rFonts w:ascii="Trebuchet MS" w:eastAsia="Times New Roman" w:hAnsi="Trebuchet MS" w:cs="Times New Roman"/>
          <w:color w:val="000000"/>
          <w:sz w:val="20"/>
          <w:szCs w:val="20"/>
          <w:lang w:eastAsia="fr-FR"/>
        </w:rPr>
        <w:t> portent bien leur nom, menant la partition baroque dans une atmosphère douce-amère presque onirique avec le théorbe de </w:t>
      </w:r>
      <w:hyperlink r:id="rId18" w:tooltip="Posts tagged with Benjamin Perrot" w:history="1">
        <w:r w:rsidRPr="007C5D92">
          <w:rPr>
            <w:rFonts w:ascii="Trebuchet MS" w:eastAsia="Times New Roman" w:hAnsi="Trebuchet MS" w:cs="Times New Roman"/>
            <w:color w:val="3D3D3D"/>
            <w:sz w:val="20"/>
            <w:szCs w:val="20"/>
            <w:u w:val="single"/>
            <w:bdr w:val="none" w:sz="0" w:space="0" w:color="auto" w:frame="1"/>
            <w:lang w:eastAsia="fr-FR"/>
          </w:rPr>
          <w:t>Benjamin Perrot</w:t>
        </w:r>
      </w:hyperlink>
      <w:r w:rsidRPr="007C5D92">
        <w:rPr>
          <w:rFonts w:ascii="Trebuchet MS" w:eastAsia="Times New Roman" w:hAnsi="Trebuchet MS" w:cs="Times New Roman"/>
          <w:color w:val="000000"/>
          <w:sz w:val="20"/>
          <w:szCs w:val="20"/>
          <w:lang w:eastAsia="fr-FR"/>
        </w:rPr>
        <w:t xml:space="preserve"> particulièrement inspiré et le claveciniste Jean-Miguel </w:t>
      </w:r>
      <w:proofErr w:type="spellStart"/>
      <w:r w:rsidRPr="007C5D92">
        <w:rPr>
          <w:rFonts w:ascii="Trebuchet MS" w:eastAsia="Times New Roman" w:hAnsi="Trebuchet MS" w:cs="Times New Roman"/>
          <w:color w:val="000000"/>
          <w:sz w:val="20"/>
          <w:szCs w:val="20"/>
          <w:lang w:eastAsia="fr-FR"/>
        </w:rPr>
        <w:t>Aristizabal</w:t>
      </w:r>
      <w:proofErr w:type="spellEnd"/>
      <w:r w:rsidRPr="007C5D92">
        <w:rPr>
          <w:rFonts w:ascii="Trebuchet MS" w:eastAsia="Times New Roman" w:hAnsi="Trebuchet MS" w:cs="Times New Roman"/>
          <w:color w:val="000000"/>
          <w:sz w:val="20"/>
          <w:szCs w:val="20"/>
          <w:lang w:eastAsia="fr-FR"/>
        </w:rPr>
        <w:t xml:space="preserve"> entraîné bon gré mal gré dans les élucubrations du facétieux apothicaire.</w:t>
      </w:r>
    </w:p>
    <w:p w:rsidR="000106E5" w:rsidRDefault="007C5D92" w:rsidP="007C5D92">
      <w:hyperlink r:id="rId19" w:history="1">
        <w:r w:rsidRPr="007C5D92">
          <w:rPr>
            <w:rFonts w:ascii="Trebuchet MS" w:eastAsia="Times New Roman" w:hAnsi="Trebuchet MS" w:cs="Times New Roman"/>
            <w:b/>
            <w:bCs/>
            <w:color w:val="87060A"/>
            <w:sz w:val="20"/>
            <w:szCs w:val="20"/>
            <w:u w:val="single"/>
            <w:bdr w:val="none" w:sz="0" w:space="0" w:color="auto" w:frame="1"/>
            <w:lang w:eastAsia="fr-FR"/>
          </w:rPr>
          <w:br/>
        </w:r>
      </w:hyperlink>
    </w:p>
    <w:sectPr w:rsidR="000106E5" w:rsidSect="007C5D9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54E8D"/>
    <w:multiLevelType w:val="multilevel"/>
    <w:tmpl w:val="88D86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92"/>
    <w:rsid w:val="000106E5"/>
    <w:rsid w:val="007C5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5D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5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5D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5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73796">
      <w:bodyDiv w:val="1"/>
      <w:marLeft w:val="0"/>
      <w:marRight w:val="0"/>
      <w:marTop w:val="0"/>
      <w:marBottom w:val="0"/>
      <w:divBdr>
        <w:top w:val="none" w:sz="0" w:space="0" w:color="auto"/>
        <w:left w:val="none" w:sz="0" w:space="0" w:color="auto"/>
        <w:bottom w:val="none" w:sz="0" w:space="0" w:color="auto"/>
        <w:right w:val="none" w:sz="0" w:space="0" w:color="auto"/>
      </w:divBdr>
      <w:divsChild>
        <w:div w:id="6830436">
          <w:marLeft w:val="0"/>
          <w:marRight w:val="0"/>
          <w:marTop w:val="75"/>
          <w:marBottom w:val="180"/>
          <w:divBdr>
            <w:top w:val="none" w:sz="0" w:space="0" w:color="auto"/>
            <w:left w:val="none" w:sz="0" w:space="0" w:color="auto"/>
            <w:bottom w:val="none" w:sz="0" w:space="0" w:color="auto"/>
            <w:right w:val="none" w:sz="0" w:space="0" w:color="auto"/>
          </w:divBdr>
          <w:divsChild>
            <w:div w:id="248774989">
              <w:marLeft w:val="0"/>
              <w:marRight w:val="0"/>
              <w:marTop w:val="225"/>
              <w:marBottom w:val="225"/>
              <w:divBdr>
                <w:top w:val="none" w:sz="0" w:space="0" w:color="auto"/>
                <w:left w:val="none" w:sz="0" w:space="0" w:color="auto"/>
                <w:bottom w:val="none" w:sz="0" w:space="0" w:color="auto"/>
                <w:right w:val="none" w:sz="0" w:space="0" w:color="auto"/>
              </w:divBdr>
              <w:divsChild>
                <w:div w:id="1741564067">
                  <w:marLeft w:val="0"/>
                  <w:marRight w:val="0"/>
                  <w:marTop w:val="0"/>
                  <w:marBottom w:val="0"/>
                  <w:divBdr>
                    <w:top w:val="none" w:sz="0" w:space="0" w:color="auto"/>
                    <w:left w:val="none" w:sz="0" w:space="0" w:color="auto"/>
                    <w:bottom w:val="none" w:sz="0" w:space="0" w:color="auto"/>
                    <w:right w:val="none" w:sz="0" w:space="0" w:color="auto"/>
                  </w:divBdr>
                </w:div>
                <w:div w:id="349571215">
                  <w:marLeft w:val="0"/>
                  <w:marRight w:val="0"/>
                  <w:marTop w:val="0"/>
                  <w:marBottom w:val="0"/>
                  <w:divBdr>
                    <w:top w:val="none" w:sz="0" w:space="0" w:color="auto"/>
                    <w:left w:val="none" w:sz="0" w:space="0" w:color="auto"/>
                    <w:bottom w:val="none" w:sz="0" w:space="0" w:color="auto"/>
                    <w:right w:val="none" w:sz="0" w:space="0" w:color="auto"/>
                  </w:divBdr>
                </w:div>
                <w:div w:id="1335374693">
                  <w:marLeft w:val="0"/>
                  <w:marRight w:val="0"/>
                  <w:marTop w:val="150"/>
                  <w:marBottom w:val="150"/>
                  <w:divBdr>
                    <w:top w:val="none" w:sz="0" w:space="0" w:color="auto"/>
                    <w:left w:val="none" w:sz="0" w:space="0" w:color="auto"/>
                    <w:bottom w:val="none" w:sz="0" w:space="0" w:color="auto"/>
                    <w:right w:val="none" w:sz="0" w:space="0" w:color="auto"/>
                  </w:divBdr>
                </w:div>
                <w:div w:id="972751899">
                  <w:marLeft w:val="0"/>
                  <w:marRight w:val="0"/>
                  <w:marTop w:val="0"/>
                  <w:marBottom w:val="0"/>
                  <w:divBdr>
                    <w:top w:val="none" w:sz="0" w:space="0" w:color="auto"/>
                    <w:left w:val="none" w:sz="0" w:space="0" w:color="auto"/>
                    <w:bottom w:val="none" w:sz="0" w:space="0" w:color="auto"/>
                    <w:right w:val="none" w:sz="0" w:space="0" w:color="auto"/>
                  </w:divBdr>
                </w:div>
                <w:div w:id="2138142375">
                  <w:marLeft w:val="0"/>
                  <w:marRight w:val="0"/>
                  <w:marTop w:val="0"/>
                  <w:marBottom w:val="180"/>
                  <w:divBdr>
                    <w:top w:val="none" w:sz="0" w:space="0" w:color="auto"/>
                    <w:left w:val="none" w:sz="0" w:space="0" w:color="auto"/>
                    <w:bottom w:val="none" w:sz="0" w:space="0" w:color="auto"/>
                    <w:right w:val="none" w:sz="0" w:space="0" w:color="auto"/>
                  </w:divBdr>
                  <w:divsChild>
                    <w:div w:id="14433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usica.com/categorie/la-scene/" TargetMode="External"/><Relationship Id="rId13" Type="http://schemas.openxmlformats.org/officeDocument/2006/relationships/hyperlink" Target="https://www.resmusica.com/2019/04/02/le-centre-lyrique-clermont-auvergne-fete-ses-20-ans/" TargetMode="External"/><Relationship Id="rId18" Type="http://schemas.openxmlformats.org/officeDocument/2006/relationships/hyperlink" Target="https://www.resmusica.com/mot-clef/benjamin-perro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resmusica.com/author/mbflous/" TargetMode="External"/><Relationship Id="rId12" Type="http://schemas.openxmlformats.org/officeDocument/2006/relationships/image" Target="media/image1.jpeg"/><Relationship Id="rId17" Type="http://schemas.openxmlformats.org/officeDocument/2006/relationships/hyperlink" Target="https://www.resmusica.com/mot-clef/ensemble-la-reveuse/" TargetMode="External"/><Relationship Id="rId2" Type="http://schemas.openxmlformats.org/officeDocument/2006/relationships/styles" Target="styles.xml"/><Relationship Id="rId16" Type="http://schemas.openxmlformats.org/officeDocument/2006/relationships/hyperlink" Target="https://www.resmusica.com/mot-clef/lucas-bacr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smusica.com/2019/04/07/la-semaine-anniversaire-du-centre-lyrique-clermont-auvergne/" TargetMode="External"/><Relationship Id="rId11" Type="http://schemas.openxmlformats.org/officeDocument/2006/relationships/hyperlink" Target="https://www.resmusica.com/2019/04/06/la-semaine-anniversaire-du-centre-lyrique-clermont-auvergne/20-ans-centre-lyrique-1/" TargetMode="External"/><Relationship Id="rId5" Type="http://schemas.openxmlformats.org/officeDocument/2006/relationships/webSettings" Target="webSettings.xml"/><Relationship Id="rId15" Type="http://schemas.openxmlformats.org/officeDocument/2006/relationships/hyperlink" Target="https://www.resmusica.com/mot-clef/matthieu-chapuis/" TargetMode="External"/><Relationship Id="rId10" Type="http://schemas.openxmlformats.org/officeDocument/2006/relationships/hyperlink" Target="https://www.resmusica.com/categorie/la-scene/operas/" TargetMode="External"/><Relationship Id="rId19" Type="http://schemas.openxmlformats.org/officeDocument/2006/relationships/hyperlink" Target="https://www.resmusica.com/2019/04/06/la-semaine-anniversaire-du-centre-lyrique-clermont-auvergne/20190406_171432/" TargetMode="External"/><Relationship Id="rId4" Type="http://schemas.openxmlformats.org/officeDocument/2006/relationships/settings" Target="settings.xml"/><Relationship Id="rId9" Type="http://schemas.openxmlformats.org/officeDocument/2006/relationships/hyperlink" Target="https://www.resmusica.com/categorie/opera/" TargetMode="External"/><Relationship Id="rId14" Type="http://schemas.openxmlformats.org/officeDocument/2006/relationships/hyperlink" Target="https://www.resmusica.com/mot-clef/sophie-land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682</Words>
  <Characters>3757</Characters>
  <Application>Microsoft Office Word</Application>
  <DocSecurity>0</DocSecurity>
  <Lines>31</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LA SEMAINE ANNIVERSAIRE DU CENTRE LYRIQUE CLERMONT-AUVERGNE</vt:lpstr>
    </vt:vector>
  </TitlesOfParts>
  <Company>Microsoft</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2019-04-20T21:36:00Z</dcterms:created>
  <dcterms:modified xsi:type="dcterms:W3CDTF">2019-04-20T21:38:00Z</dcterms:modified>
</cp:coreProperties>
</file>