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11" w:rsidRPr="00EE2A11" w:rsidRDefault="00EE2A11" w:rsidP="00EE2A11">
      <w:pPr>
        <w:spacing w:before="180" w:after="180" w:line="360" w:lineRule="atLeast"/>
        <w:outlineLvl w:val="0"/>
        <w:rPr>
          <w:rFonts w:ascii="Verdana" w:eastAsia="Times New Roman" w:hAnsi="Verdana" w:cs="Times New Roman"/>
          <w:b/>
          <w:bCs/>
          <w:color w:val="000000"/>
          <w:kern w:val="36"/>
          <w:sz w:val="48"/>
          <w:szCs w:val="48"/>
          <w:lang w:eastAsia="fr-FR"/>
        </w:rPr>
      </w:pPr>
      <w:r w:rsidRPr="00EE2A11">
        <w:rPr>
          <w:rFonts w:ascii="Verdana" w:eastAsia="Times New Roman" w:hAnsi="Verdana" w:cs="Times New Roman"/>
          <w:b/>
          <w:bCs/>
          <w:color w:val="000000"/>
          <w:kern w:val="36"/>
          <w:sz w:val="48"/>
          <w:szCs w:val="48"/>
          <w:lang w:eastAsia="fr-FR"/>
        </w:rPr>
        <w:t xml:space="preserve">Théâtre. Un </w:t>
      </w:r>
      <w:proofErr w:type="spellStart"/>
      <w:r w:rsidRPr="00EE2A11">
        <w:rPr>
          <w:rFonts w:ascii="Verdana" w:eastAsia="Times New Roman" w:hAnsi="Verdana" w:cs="Times New Roman"/>
          <w:b/>
          <w:bCs/>
          <w:color w:val="000000"/>
          <w:kern w:val="36"/>
          <w:sz w:val="48"/>
          <w:szCs w:val="48"/>
          <w:lang w:eastAsia="fr-FR"/>
        </w:rPr>
        <w:t>Pourceaugnac</w:t>
      </w:r>
      <w:proofErr w:type="spellEnd"/>
      <w:r w:rsidRPr="00EE2A11">
        <w:rPr>
          <w:rFonts w:ascii="Verdana" w:eastAsia="Times New Roman" w:hAnsi="Verdana" w:cs="Times New Roman"/>
          <w:b/>
          <w:bCs/>
          <w:color w:val="000000"/>
          <w:kern w:val="36"/>
          <w:sz w:val="48"/>
          <w:szCs w:val="48"/>
          <w:lang w:eastAsia="fr-FR"/>
        </w:rPr>
        <w:t xml:space="preserve"> très bien accommodé</w:t>
      </w:r>
    </w:p>
    <w:p w:rsidR="00EE2A11" w:rsidRPr="00EE2A11" w:rsidRDefault="00EE2A11" w:rsidP="00EE2A11">
      <w:pPr>
        <w:spacing w:after="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Gérald Rossi</w:t>
      </w:r>
    </w:p>
    <w:p w:rsidR="00EE2A11" w:rsidRPr="00EE2A11" w:rsidRDefault="00EE2A11" w:rsidP="00EE2A11">
      <w:pPr>
        <w:spacing w:after="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Lundi, 26 Juin, 2017</w:t>
      </w:r>
    </w:p>
    <w:p w:rsidR="00EE2A11" w:rsidRPr="00EE2A11" w:rsidRDefault="00EE2A11" w:rsidP="00EE2A11">
      <w:pPr>
        <w:spacing w:after="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L'Humanité</w:t>
      </w:r>
    </w:p>
    <w:p w:rsidR="00EE2A11" w:rsidRPr="00EE2A11" w:rsidRDefault="00EE2A11" w:rsidP="00EE2A11">
      <w:pPr>
        <w:spacing w:after="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noProof/>
          <w:color w:val="0000FF"/>
          <w:sz w:val="24"/>
          <w:szCs w:val="24"/>
          <w:lang w:eastAsia="fr-FR"/>
        </w:rPr>
        <w:drawing>
          <wp:inline distT="0" distB="0" distL="0" distR="0" wp14:anchorId="19E0857D" wp14:editId="556DC31B">
            <wp:extent cx="4505325" cy="3009900"/>
            <wp:effectExtent l="0" t="0" r="9525" b="0"/>
            <wp:docPr id="1" name="Image 1" descr="Une pièce écrite par Molière en 1669, avec des parties chantées et musicales que l’on doit à Jean-Baptiste Lully.&#10;">
              <a:hlinkClick xmlns:a="http://schemas.openxmlformats.org/drawingml/2006/main" r:id="rId5" tooltip="&quot;Une pièce écrite par Molière en 1669, avec des parties chantées et musicales que l’on doit à Jean-Baptiste Lully.&#1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 pièce écrite par Molière en 1669, avec des parties chantées et musicales que l’on doit à Jean-Baptiste Lully.&#10;">
                      <a:hlinkClick r:id="rId5" tooltip="&quot;Une pièce écrite par Molière en 1669, avec des parties chantées et musicales que l’on doit à Jean-Baptiste Lully.&#10; ()&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3009900"/>
                    </a:xfrm>
                    <a:prstGeom prst="rect">
                      <a:avLst/>
                    </a:prstGeom>
                    <a:noFill/>
                    <a:ln>
                      <a:noFill/>
                    </a:ln>
                  </pic:spPr>
                </pic:pic>
              </a:graphicData>
            </a:graphic>
          </wp:inline>
        </w:drawing>
      </w:r>
    </w:p>
    <w:p w:rsidR="00EE2A11" w:rsidRPr="00EE2A11" w:rsidRDefault="00EE2A11" w:rsidP="00EE2A11">
      <w:pPr>
        <w:spacing w:after="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Une pièce écrite par Molière en 1669, avec des parties chantées et musicales que l’on doit à Jean-Baptiste Lully.</w:t>
      </w:r>
    </w:p>
    <w:p w:rsidR="00EE2A11" w:rsidRPr="00EE2A11" w:rsidRDefault="00EE2A11" w:rsidP="00EE2A11">
      <w:pPr>
        <w:spacing w:before="360" w:after="36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 xml:space="preserve">Cette comédie-ballet de Molière et Lully, assez rarement montée, est mise en scène par </w:t>
      </w:r>
      <w:proofErr w:type="spellStart"/>
      <w:r w:rsidRPr="00EE2A11">
        <w:rPr>
          <w:rFonts w:ascii="Verdana" w:eastAsia="Times New Roman" w:hAnsi="Verdana" w:cs="Times New Roman"/>
          <w:color w:val="000000"/>
          <w:sz w:val="24"/>
          <w:szCs w:val="24"/>
          <w:lang w:eastAsia="fr-FR"/>
        </w:rPr>
        <w:t>Raphäel</w:t>
      </w:r>
      <w:proofErr w:type="spellEnd"/>
      <w:r w:rsidRPr="00EE2A11">
        <w:rPr>
          <w:rFonts w:ascii="Verdana" w:eastAsia="Times New Roman" w:hAnsi="Verdana" w:cs="Times New Roman"/>
          <w:color w:val="000000"/>
          <w:sz w:val="24"/>
          <w:szCs w:val="24"/>
          <w:lang w:eastAsia="fr-FR"/>
        </w:rPr>
        <w:t xml:space="preserve"> de </w:t>
      </w:r>
      <w:proofErr w:type="spellStart"/>
      <w:r w:rsidRPr="00EE2A11">
        <w:rPr>
          <w:rFonts w:ascii="Verdana" w:eastAsia="Times New Roman" w:hAnsi="Verdana" w:cs="Times New Roman"/>
          <w:color w:val="000000"/>
          <w:sz w:val="24"/>
          <w:szCs w:val="24"/>
          <w:lang w:eastAsia="fr-FR"/>
        </w:rPr>
        <w:t>Angelis</w:t>
      </w:r>
      <w:proofErr w:type="spellEnd"/>
      <w:r w:rsidRPr="00EE2A11">
        <w:rPr>
          <w:rFonts w:ascii="Verdana" w:eastAsia="Times New Roman" w:hAnsi="Verdana" w:cs="Times New Roman"/>
          <w:color w:val="000000"/>
          <w:sz w:val="24"/>
          <w:szCs w:val="24"/>
          <w:lang w:eastAsia="fr-FR"/>
        </w:rPr>
        <w:t>, dans un esprit de théâtre de tréteaux. Une réelle réussite.</w:t>
      </w:r>
    </w:p>
    <w:p w:rsidR="00EE2A11" w:rsidRPr="00EE2A11" w:rsidRDefault="00EE2A11" w:rsidP="00EE2A11">
      <w:pPr>
        <w:spacing w:before="360" w:after="36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 xml:space="preserve">On finit par le plaindre, même si l’on s’en amuse, et pas qu’un peu. Monsieur de </w:t>
      </w:r>
      <w:proofErr w:type="spellStart"/>
      <w:r w:rsidRPr="00EE2A11">
        <w:rPr>
          <w:rFonts w:ascii="Verdana" w:eastAsia="Times New Roman" w:hAnsi="Verdana" w:cs="Times New Roman"/>
          <w:color w:val="000000"/>
          <w:sz w:val="24"/>
          <w:szCs w:val="24"/>
          <w:lang w:eastAsia="fr-FR"/>
        </w:rPr>
        <w:t>Pourceaugnac</w:t>
      </w:r>
      <w:proofErr w:type="spellEnd"/>
      <w:r w:rsidRPr="00EE2A11">
        <w:rPr>
          <w:rFonts w:ascii="Verdana" w:eastAsia="Times New Roman" w:hAnsi="Verdana" w:cs="Times New Roman"/>
          <w:color w:val="000000"/>
          <w:sz w:val="24"/>
          <w:szCs w:val="24"/>
          <w:lang w:eastAsia="fr-FR"/>
        </w:rPr>
        <w:t xml:space="preserve"> est venu de sa bonne ville de Limoges pour épouser la jolie Julie, avec l’accord d’Oronte, un père plus guidé par l’épaisseur de la fortune du limougeaud que par le respect des sentiments de sa fille. Laquelle est éprise d’</w:t>
      </w:r>
      <w:proofErr w:type="spellStart"/>
      <w:r w:rsidRPr="00EE2A11">
        <w:rPr>
          <w:rFonts w:ascii="Verdana" w:eastAsia="Times New Roman" w:hAnsi="Verdana" w:cs="Times New Roman"/>
          <w:color w:val="000000"/>
          <w:sz w:val="24"/>
          <w:szCs w:val="24"/>
          <w:lang w:eastAsia="fr-FR"/>
        </w:rPr>
        <w:t>Éraste</w:t>
      </w:r>
      <w:proofErr w:type="spellEnd"/>
      <w:r w:rsidRPr="00EE2A11">
        <w:rPr>
          <w:rFonts w:ascii="Verdana" w:eastAsia="Times New Roman" w:hAnsi="Verdana" w:cs="Times New Roman"/>
          <w:color w:val="000000"/>
          <w:sz w:val="24"/>
          <w:szCs w:val="24"/>
          <w:lang w:eastAsia="fr-FR"/>
        </w:rPr>
        <w:t xml:space="preserve">, qui le lui rend bien. Toute l’affaire est alors de faire échouer ce mariage et quelques complicités bienvenues aident au stratagème. Jusqu’à la fuite de </w:t>
      </w:r>
      <w:proofErr w:type="spellStart"/>
      <w:r w:rsidRPr="00EE2A11">
        <w:rPr>
          <w:rFonts w:ascii="Verdana" w:eastAsia="Times New Roman" w:hAnsi="Verdana" w:cs="Times New Roman"/>
          <w:color w:val="000000"/>
          <w:sz w:val="24"/>
          <w:szCs w:val="24"/>
          <w:lang w:eastAsia="fr-FR"/>
        </w:rPr>
        <w:t>Pourceaugnac</w:t>
      </w:r>
      <w:proofErr w:type="spellEnd"/>
      <w:r w:rsidRPr="00EE2A11">
        <w:rPr>
          <w:rFonts w:ascii="Verdana" w:eastAsia="Times New Roman" w:hAnsi="Verdana" w:cs="Times New Roman"/>
          <w:color w:val="000000"/>
          <w:sz w:val="24"/>
          <w:szCs w:val="24"/>
          <w:lang w:eastAsia="fr-FR"/>
        </w:rPr>
        <w:t>, finalement bien heureux de s’en tirer vivant.</w:t>
      </w:r>
    </w:p>
    <w:p w:rsidR="00EE2A11" w:rsidRPr="00EE2A11" w:rsidRDefault="00EE2A11" w:rsidP="00EE2A11">
      <w:pPr>
        <w:spacing w:before="360" w:after="36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 xml:space="preserve">Assez rarement montée, cette pièce écrite par Molière en 1669, avec des parties chantées et musicales que l’on doit à Jean-Baptiste Lully, est donc une énorme farce, qui égratigne au passage les médecins ignorants et présomptueux, une constante bien connue chez l’auteur, les vieux grigous </w:t>
      </w:r>
      <w:r w:rsidRPr="00EE2A11">
        <w:rPr>
          <w:rFonts w:ascii="Verdana" w:eastAsia="Times New Roman" w:hAnsi="Verdana" w:cs="Times New Roman"/>
          <w:color w:val="000000"/>
          <w:sz w:val="24"/>
          <w:szCs w:val="24"/>
          <w:lang w:eastAsia="fr-FR"/>
        </w:rPr>
        <w:lastRenderedPageBreak/>
        <w:t>aussi bien que les jeunes niais et présomptueux, ignorants que la fortune ne peut tout et qu’une demoiselle ne s’achète guère sur catalogue.</w:t>
      </w:r>
    </w:p>
    <w:p w:rsidR="00EE2A11" w:rsidRPr="00EE2A11" w:rsidRDefault="00EE2A11" w:rsidP="00EE2A11">
      <w:pPr>
        <w:spacing w:before="240" w:after="240" w:line="480" w:lineRule="atLeast"/>
        <w:outlineLvl w:val="1"/>
        <w:rPr>
          <w:rFonts w:ascii="Verdana" w:eastAsia="Times New Roman" w:hAnsi="Verdana" w:cs="Times New Roman"/>
          <w:b/>
          <w:bCs/>
          <w:color w:val="000000"/>
          <w:sz w:val="36"/>
          <w:szCs w:val="36"/>
          <w:lang w:eastAsia="fr-FR"/>
        </w:rPr>
      </w:pPr>
      <w:r w:rsidRPr="00EE2A11">
        <w:rPr>
          <w:rFonts w:ascii="Verdana" w:eastAsia="Times New Roman" w:hAnsi="Verdana" w:cs="Times New Roman"/>
          <w:b/>
          <w:bCs/>
          <w:color w:val="000000"/>
          <w:sz w:val="36"/>
          <w:szCs w:val="36"/>
          <w:lang w:eastAsia="fr-FR"/>
        </w:rPr>
        <w:t>Pas moins de quinze comédiens donnent de leur personne sans compter</w:t>
      </w:r>
    </w:p>
    <w:p w:rsidR="00EE2A11" w:rsidRPr="00EE2A11" w:rsidRDefault="00EE2A11" w:rsidP="00EE2A11">
      <w:pPr>
        <w:spacing w:before="360" w:after="36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 xml:space="preserve">Reste à mettre toute cette mécanique en route, ce à quoi s’emploient ici avec un talent naturel la compagnie du Théâtre de l’Éventail, et l’ensemble de musique baroque la Rêveuse, réunis par le comédien et metteur en scène Raphaël de </w:t>
      </w:r>
      <w:proofErr w:type="spellStart"/>
      <w:r w:rsidRPr="00EE2A11">
        <w:rPr>
          <w:rFonts w:ascii="Verdana" w:eastAsia="Times New Roman" w:hAnsi="Verdana" w:cs="Times New Roman"/>
          <w:color w:val="000000"/>
          <w:sz w:val="24"/>
          <w:szCs w:val="24"/>
          <w:lang w:eastAsia="fr-FR"/>
        </w:rPr>
        <w:t>Angelis</w:t>
      </w:r>
      <w:proofErr w:type="spellEnd"/>
      <w:r w:rsidRPr="00EE2A11">
        <w:rPr>
          <w:rFonts w:ascii="Verdana" w:eastAsia="Times New Roman" w:hAnsi="Verdana" w:cs="Times New Roman"/>
          <w:color w:val="000000"/>
          <w:sz w:val="24"/>
          <w:szCs w:val="24"/>
          <w:lang w:eastAsia="fr-FR"/>
        </w:rPr>
        <w:t xml:space="preserve">. Ainsi pas moins de quinze comédiens (Kim </w:t>
      </w:r>
      <w:proofErr w:type="spellStart"/>
      <w:r w:rsidRPr="00EE2A11">
        <w:rPr>
          <w:rFonts w:ascii="Verdana" w:eastAsia="Times New Roman" w:hAnsi="Verdana" w:cs="Times New Roman"/>
          <w:color w:val="000000"/>
          <w:sz w:val="24"/>
          <w:szCs w:val="24"/>
          <w:lang w:eastAsia="fr-FR"/>
        </w:rPr>
        <w:t>Biscaïno</w:t>
      </w:r>
      <w:proofErr w:type="spellEnd"/>
      <w:r w:rsidRPr="00EE2A11">
        <w:rPr>
          <w:rFonts w:ascii="Verdana" w:eastAsia="Times New Roman" w:hAnsi="Verdana" w:cs="Times New Roman"/>
          <w:color w:val="000000"/>
          <w:sz w:val="24"/>
          <w:szCs w:val="24"/>
          <w:lang w:eastAsia="fr-FR"/>
        </w:rPr>
        <w:t xml:space="preserve">, Brice Cousin, Paula </w:t>
      </w:r>
      <w:proofErr w:type="spellStart"/>
      <w:r w:rsidRPr="00EE2A11">
        <w:rPr>
          <w:rFonts w:ascii="Verdana" w:eastAsia="Times New Roman" w:hAnsi="Verdana" w:cs="Times New Roman"/>
          <w:color w:val="000000"/>
          <w:sz w:val="24"/>
          <w:szCs w:val="24"/>
          <w:lang w:eastAsia="fr-FR"/>
        </w:rPr>
        <w:t>Dartigues</w:t>
      </w:r>
      <w:proofErr w:type="spellEnd"/>
      <w:r w:rsidRPr="00EE2A11">
        <w:rPr>
          <w:rFonts w:ascii="Verdana" w:eastAsia="Times New Roman" w:hAnsi="Verdana" w:cs="Times New Roman"/>
          <w:color w:val="000000"/>
          <w:sz w:val="24"/>
          <w:szCs w:val="24"/>
          <w:lang w:eastAsia="fr-FR"/>
        </w:rPr>
        <w:t xml:space="preserve">, Cécile </w:t>
      </w:r>
      <w:proofErr w:type="spellStart"/>
      <w:r w:rsidRPr="00EE2A11">
        <w:rPr>
          <w:rFonts w:ascii="Verdana" w:eastAsia="Times New Roman" w:hAnsi="Verdana" w:cs="Times New Roman"/>
          <w:color w:val="000000"/>
          <w:sz w:val="24"/>
          <w:szCs w:val="24"/>
          <w:lang w:eastAsia="fr-FR"/>
        </w:rPr>
        <w:t>Messineo</w:t>
      </w:r>
      <w:proofErr w:type="spellEnd"/>
      <w:r w:rsidRPr="00EE2A11">
        <w:rPr>
          <w:rFonts w:ascii="Verdana" w:eastAsia="Times New Roman" w:hAnsi="Verdana" w:cs="Times New Roman"/>
          <w:color w:val="000000"/>
          <w:sz w:val="24"/>
          <w:szCs w:val="24"/>
          <w:lang w:eastAsia="fr-FR"/>
        </w:rPr>
        <w:t xml:space="preserve">, Nicolas Orlando en alternance avec Vladimir Barbera) donnent-ils de leur personne sans compter, escortés par </w:t>
      </w:r>
      <w:r w:rsidRPr="00EE2A11">
        <w:rPr>
          <w:rFonts w:ascii="Verdana" w:eastAsia="Times New Roman" w:hAnsi="Verdana" w:cs="Times New Roman"/>
          <w:color w:val="000000"/>
          <w:sz w:val="24"/>
          <w:szCs w:val="24"/>
          <w:highlight w:val="yellow"/>
          <w:lang w:eastAsia="fr-FR"/>
        </w:rPr>
        <w:t>Sophie Landy, soprano</w:t>
      </w:r>
      <w:bookmarkStart w:id="0" w:name="_GoBack"/>
      <w:bookmarkEnd w:id="0"/>
      <w:r w:rsidRPr="00EE2A11">
        <w:rPr>
          <w:rFonts w:ascii="Verdana" w:eastAsia="Times New Roman" w:hAnsi="Verdana" w:cs="Times New Roman"/>
          <w:color w:val="000000"/>
          <w:sz w:val="24"/>
          <w:szCs w:val="24"/>
          <w:lang w:eastAsia="fr-FR"/>
        </w:rPr>
        <w:t xml:space="preserve">, Raphaël </w:t>
      </w:r>
      <w:proofErr w:type="spellStart"/>
      <w:r w:rsidRPr="00EE2A11">
        <w:rPr>
          <w:rFonts w:ascii="Verdana" w:eastAsia="Times New Roman" w:hAnsi="Verdana" w:cs="Times New Roman"/>
          <w:color w:val="000000"/>
          <w:sz w:val="24"/>
          <w:szCs w:val="24"/>
          <w:lang w:eastAsia="fr-FR"/>
        </w:rPr>
        <w:t>Brémard</w:t>
      </w:r>
      <w:proofErr w:type="spellEnd"/>
      <w:r w:rsidRPr="00EE2A11">
        <w:rPr>
          <w:rFonts w:ascii="Verdana" w:eastAsia="Times New Roman" w:hAnsi="Verdana" w:cs="Times New Roman"/>
          <w:color w:val="000000"/>
          <w:sz w:val="24"/>
          <w:szCs w:val="24"/>
          <w:lang w:eastAsia="fr-FR"/>
        </w:rPr>
        <w:t xml:space="preserve"> ou Guillaume Gutierrez, ténors, Lucas </w:t>
      </w:r>
      <w:proofErr w:type="spellStart"/>
      <w:r w:rsidRPr="00EE2A11">
        <w:rPr>
          <w:rFonts w:ascii="Verdana" w:eastAsia="Times New Roman" w:hAnsi="Verdana" w:cs="Times New Roman"/>
          <w:color w:val="000000"/>
          <w:sz w:val="24"/>
          <w:szCs w:val="24"/>
          <w:lang w:eastAsia="fr-FR"/>
        </w:rPr>
        <w:t>Bacro</w:t>
      </w:r>
      <w:proofErr w:type="spellEnd"/>
      <w:r w:rsidRPr="00EE2A11">
        <w:rPr>
          <w:rFonts w:ascii="Verdana" w:eastAsia="Times New Roman" w:hAnsi="Verdana" w:cs="Times New Roman"/>
          <w:color w:val="000000"/>
          <w:sz w:val="24"/>
          <w:szCs w:val="24"/>
          <w:lang w:eastAsia="fr-FR"/>
        </w:rPr>
        <w:t xml:space="preserve"> ou Romain </w:t>
      </w:r>
      <w:proofErr w:type="spellStart"/>
      <w:r w:rsidRPr="00EE2A11">
        <w:rPr>
          <w:rFonts w:ascii="Verdana" w:eastAsia="Times New Roman" w:hAnsi="Verdana" w:cs="Times New Roman"/>
          <w:color w:val="000000"/>
          <w:sz w:val="24"/>
          <w:szCs w:val="24"/>
          <w:lang w:eastAsia="fr-FR"/>
        </w:rPr>
        <w:t>Bockler</w:t>
      </w:r>
      <w:proofErr w:type="spellEnd"/>
      <w:r w:rsidRPr="00EE2A11">
        <w:rPr>
          <w:rFonts w:ascii="Verdana" w:eastAsia="Times New Roman" w:hAnsi="Verdana" w:cs="Times New Roman"/>
          <w:color w:val="000000"/>
          <w:sz w:val="24"/>
          <w:szCs w:val="24"/>
          <w:lang w:eastAsia="fr-FR"/>
        </w:rPr>
        <w:t xml:space="preserve">, basses. Quant aux musiciens, qui n’hésitent pas à porter chapeaux ou masques, ce sont en alternance Stéphan </w:t>
      </w:r>
      <w:proofErr w:type="spellStart"/>
      <w:r w:rsidRPr="00EE2A11">
        <w:rPr>
          <w:rFonts w:ascii="Verdana" w:eastAsia="Times New Roman" w:hAnsi="Verdana" w:cs="Times New Roman"/>
          <w:color w:val="000000"/>
          <w:sz w:val="24"/>
          <w:szCs w:val="24"/>
          <w:lang w:eastAsia="fr-FR"/>
        </w:rPr>
        <w:t>Dudermel</w:t>
      </w:r>
      <w:proofErr w:type="spellEnd"/>
      <w:r w:rsidRPr="00EE2A11">
        <w:rPr>
          <w:rFonts w:ascii="Verdana" w:eastAsia="Times New Roman" w:hAnsi="Verdana" w:cs="Times New Roman"/>
          <w:color w:val="000000"/>
          <w:sz w:val="24"/>
          <w:szCs w:val="24"/>
          <w:lang w:eastAsia="fr-FR"/>
        </w:rPr>
        <w:t xml:space="preserve">, Béatrice Linon, Ajay </w:t>
      </w:r>
      <w:proofErr w:type="spellStart"/>
      <w:r w:rsidRPr="00EE2A11">
        <w:rPr>
          <w:rFonts w:ascii="Verdana" w:eastAsia="Times New Roman" w:hAnsi="Verdana" w:cs="Times New Roman"/>
          <w:color w:val="000000"/>
          <w:sz w:val="24"/>
          <w:szCs w:val="24"/>
          <w:lang w:eastAsia="fr-FR"/>
        </w:rPr>
        <w:t>Ranganathan</w:t>
      </w:r>
      <w:proofErr w:type="spellEnd"/>
      <w:r w:rsidRPr="00EE2A11">
        <w:rPr>
          <w:rFonts w:ascii="Verdana" w:eastAsia="Times New Roman" w:hAnsi="Verdana" w:cs="Times New Roman"/>
          <w:color w:val="000000"/>
          <w:sz w:val="24"/>
          <w:szCs w:val="24"/>
          <w:lang w:eastAsia="fr-FR"/>
        </w:rPr>
        <w:t xml:space="preserve">, Florence Bolton, Emily </w:t>
      </w:r>
      <w:proofErr w:type="spellStart"/>
      <w:r w:rsidRPr="00EE2A11">
        <w:rPr>
          <w:rFonts w:ascii="Verdana" w:eastAsia="Times New Roman" w:hAnsi="Verdana" w:cs="Times New Roman"/>
          <w:color w:val="000000"/>
          <w:sz w:val="24"/>
          <w:szCs w:val="24"/>
          <w:lang w:eastAsia="fr-FR"/>
        </w:rPr>
        <w:t>Audoin</w:t>
      </w:r>
      <w:proofErr w:type="spellEnd"/>
      <w:r w:rsidRPr="00EE2A11">
        <w:rPr>
          <w:rFonts w:ascii="Verdana" w:eastAsia="Times New Roman" w:hAnsi="Verdana" w:cs="Times New Roman"/>
          <w:color w:val="000000"/>
          <w:sz w:val="24"/>
          <w:szCs w:val="24"/>
          <w:lang w:eastAsia="fr-FR"/>
        </w:rPr>
        <w:t xml:space="preserve">, Sylvia </w:t>
      </w:r>
      <w:proofErr w:type="spellStart"/>
      <w:r w:rsidRPr="00EE2A11">
        <w:rPr>
          <w:rFonts w:ascii="Verdana" w:eastAsia="Times New Roman" w:hAnsi="Verdana" w:cs="Times New Roman"/>
          <w:color w:val="000000"/>
          <w:sz w:val="24"/>
          <w:szCs w:val="24"/>
          <w:lang w:eastAsia="fr-FR"/>
        </w:rPr>
        <w:t>Abramowicz</w:t>
      </w:r>
      <w:proofErr w:type="spellEnd"/>
      <w:r w:rsidRPr="00EE2A11">
        <w:rPr>
          <w:rFonts w:ascii="Verdana" w:eastAsia="Times New Roman" w:hAnsi="Verdana" w:cs="Times New Roman"/>
          <w:color w:val="000000"/>
          <w:sz w:val="24"/>
          <w:szCs w:val="24"/>
          <w:lang w:eastAsia="fr-FR"/>
        </w:rPr>
        <w:t xml:space="preserve">, Benjamin Perrot, Romain </w:t>
      </w:r>
      <w:proofErr w:type="spellStart"/>
      <w:r w:rsidRPr="00EE2A11">
        <w:rPr>
          <w:rFonts w:ascii="Verdana" w:eastAsia="Times New Roman" w:hAnsi="Verdana" w:cs="Times New Roman"/>
          <w:color w:val="000000"/>
          <w:sz w:val="24"/>
          <w:szCs w:val="24"/>
          <w:lang w:eastAsia="fr-FR"/>
        </w:rPr>
        <w:t>Falik</w:t>
      </w:r>
      <w:proofErr w:type="spellEnd"/>
      <w:r w:rsidRPr="00EE2A11">
        <w:rPr>
          <w:rFonts w:ascii="Verdana" w:eastAsia="Times New Roman" w:hAnsi="Verdana" w:cs="Times New Roman"/>
          <w:color w:val="000000"/>
          <w:sz w:val="24"/>
          <w:szCs w:val="24"/>
          <w:lang w:eastAsia="fr-FR"/>
        </w:rPr>
        <w:t xml:space="preserve">, Jean-Miguel </w:t>
      </w:r>
      <w:proofErr w:type="spellStart"/>
      <w:r w:rsidRPr="00EE2A11">
        <w:rPr>
          <w:rFonts w:ascii="Verdana" w:eastAsia="Times New Roman" w:hAnsi="Verdana" w:cs="Times New Roman"/>
          <w:color w:val="000000"/>
          <w:sz w:val="24"/>
          <w:szCs w:val="24"/>
          <w:lang w:eastAsia="fr-FR"/>
        </w:rPr>
        <w:t>Aristizabal</w:t>
      </w:r>
      <w:proofErr w:type="spellEnd"/>
      <w:r w:rsidRPr="00EE2A11">
        <w:rPr>
          <w:rFonts w:ascii="Verdana" w:eastAsia="Times New Roman" w:hAnsi="Verdana" w:cs="Times New Roman"/>
          <w:color w:val="000000"/>
          <w:sz w:val="24"/>
          <w:szCs w:val="24"/>
          <w:lang w:eastAsia="fr-FR"/>
        </w:rPr>
        <w:t xml:space="preserve"> et Camille Delaforge.</w:t>
      </w:r>
    </w:p>
    <w:p w:rsidR="00EE2A11" w:rsidRPr="00EE2A11" w:rsidRDefault="00EE2A11" w:rsidP="00EE2A11">
      <w:pPr>
        <w:spacing w:before="360" w:after="36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 xml:space="preserve">En résumé, ils donnent à partager deux heures qui semblent bien courtes tant les inventions visuelles succèdent aux envolées lyriques de notes et de mots. Le parti pris d’un théâtre de tréteaux, qui force le burlesque, l’adresse au public et le geste sans équivoque se tient de bout en bout. Avec des effets surprenants, telle l’apparition d’un </w:t>
      </w:r>
      <w:proofErr w:type="spellStart"/>
      <w:r w:rsidRPr="00EE2A11">
        <w:rPr>
          <w:rFonts w:ascii="Verdana" w:eastAsia="Times New Roman" w:hAnsi="Verdana" w:cs="Times New Roman"/>
          <w:color w:val="000000"/>
          <w:sz w:val="24"/>
          <w:szCs w:val="24"/>
          <w:lang w:eastAsia="fr-FR"/>
        </w:rPr>
        <w:t>Pourceaugnac</w:t>
      </w:r>
      <w:proofErr w:type="spellEnd"/>
      <w:r w:rsidRPr="00EE2A11">
        <w:rPr>
          <w:rFonts w:ascii="Verdana" w:eastAsia="Times New Roman" w:hAnsi="Verdana" w:cs="Times New Roman"/>
          <w:color w:val="000000"/>
          <w:sz w:val="24"/>
          <w:szCs w:val="24"/>
          <w:lang w:eastAsia="fr-FR"/>
        </w:rPr>
        <w:t xml:space="preserve"> de 4 mètres de haut…</w:t>
      </w:r>
    </w:p>
    <w:p w:rsidR="00EE2A11" w:rsidRPr="00EE2A11" w:rsidRDefault="00EE2A11" w:rsidP="00EE2A11">
      <w:pPr>
        <w:spacing w:before="360" w:after="36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 xml:space="preserve">Utilisant quelques marionnettes et une série de très beaux masques, Raphaël de </w:t>
      </w:r>
      <w:proofErr w:type="spellStart"/>
      <w:r w:rsidRPr="00EE2A11">
        <w:rPr>
          <w:rFonts w:ascii="Verdana" w:eastAsia="Times New Roman" w:hAnsi="Verdana" w:cs="Times New Roman"/>
          <w:color w:val="000000"/>
          <w:sz w:val="24"/>
          <w:szCs w:val="24"/>
          <w:lang w:eastAsia="fr-FR"/>
        </w:rPr>
        <w:t>Angelis</w:t>
      </w:r>
      <w:proofErr w:type="spellEnd"/>
      <w:r w:rsidRPr="00EE2A11">
        <w:rPr>
          <w:rFonts w:ascii="Verdana" w:eastAsia="Times New Roman" w:hAnsi="Verdana" w:cs="Times New Roman"/>
          <w:color w:val="000000"/>
          <w:sz w:val="24"/>
          <w:szCs w:val="24"/>
          <w:lang w:eastAsia="fr-FR"/>
        </w:rPr>
        <w:t xml:space="preserve"> pousse aussi la comédie-ballet sur le chemin du carnaval. Avec un final bouillonnant et assumé qui accentue la démesure. Après les clystères géants infligés à </w:t>
      </w:r>
      <w:proofErr w:type="spellStart"/>
      <w:r w:rsidRPr="00EE2A11">
        <w:rPr>
          <w:rFonts w:ascii="Verdana" w:eastAsia="Times New Roman" w:hAnsi="Verdana" w:cs="Times New Roman"/>
          <w:color w:val="000000"/>
          <w:sz w:val="24"/>
          <w:szCs w:val="24"/>
          <w:lang w:eastAsia="fr-FR"/>
        </w:rPr>
        <w:t>Pourceaugnac</w:t>
      </w:r>
      <w:proofErr w:type="spellEnd"/>
      <w:r w:rsidRPr="00EE2A11">
        <w:rPr>
          <w:rFonts w:ascii="Verdana" w:eastAsia="Times New Roman" w:hAnsi="Verdana" w:cs="Times New Roman"/>
          <w:color w:val="000000"/>
          <w:sz w:val="24"/>
          <w:szCs w:val="24"/>
          <w:lang w:eastAsia="fr-FR"/>
        </w:rPr>
        <w:t>, et quelques autres traitements aussi peu sympathiques, on en vient à se demander comment rire d’aussi peu d’humanité est quand même possible. Mais c’est que l’affaire est joliment troussée et bien millimétrée dans ses outrances. Gages d’un succès amplement mérité.</w:t>
      </w:r>
    </w:p>
    <w:p w:rsidR="00EE2A11" w:rsidRPr="00EE2A11" w:rsidRDefault="00EE2A11" w:rsidP="00EE2A11">
      <w:pPr>
        <w:spacing w:after="0" w:line="360" w:lineRule="atLeast"/>
        <w:rPr>
          <w:rFonts w:ascii="Verdana" w:eastAsia="Times New Roman" w:hAnsi="Verdana" w:cs="Times New Roman"/>
          <w:color w:val="000000"/>
          <w:sz w:val="24"/>
          <w:szCs w:val="24"/>
          <w:lang w:eastAsia="fr-FR"/>
        </w:rPr>
      </w:pPr>
      <w:r w:rsidRPr="00EE2A11">
        <w:rPr>
          <w:rFonts w:ascii="Verdana" w:eastAsia="Times New Roman" w:hAnsi="Verdana" w:cs="Times New Roman"/>
          <w:color w:val="000000"/>
          <w:sz w:val="24"/>
          <w:szCs w:val="24"/>
          <w:lang w:eastAsia="fr-FR"/>
        </w:rPr>
        <w:t>Jusqu’au 2 juillet, Théâtre de l’Épée de bois, la Cartoucherie de Vincennes.</w:t>
      </w:r>
    </w:p>
    <w:p w:rsidR="005233C8" w:rsidRDefault="005233C8"/>
    <w:sectPr w:rsidR="005233C8" w:rsidSect="00EE2A1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11"/>
    <w:rsid w:val="005233C8"/>
    <w:rsid w:val="00EE2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2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A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2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52507">
      <w:bodyDiv w:val="1"/>
      <w:marLeft w:val="0"/>
      <w:marRight w:val="0"/>
      <w:marTop w:val="0"/>
      <w:marBottom w:val="0"/>
      <w:divBdr>
        <w:top w:val="none" w:sz="0" w:space="0" w:color="auto"/>
        <w:left w:val="none" w:sz="0" w:space="0" w:color="auto"/>
        <w:bottom w:val="none" w:sz="0" w:space="0" w:color="auto"/>
        <w:right w:val="none" w:sz="0" w:space="0" w:color="auto"/>
      </w:divBdr>
      <w:divsChild>
        <w:div w:id="453402212">
          <w:marLeft w:val="0"/>
          <w:marRight w:val="0"/>
          <w:marTop w:val="0"/>
          <w:marBottom w:val="0"/>
          <w:divBdr>
            <w:top w:val="none" w:sz="0" w:space="0" w:color="auto"/>
            <w:left w:val="none" w:sz="0" w:space="0" w:color="auto"/>
            <w:bottom w:val="none" w:sz="0" w:space="0" w:color="auto"/>
            <w:right w:val="none" w:sz="0" w:space="0" w:color="auto"/>
          </w:divBdr>
          <w:divsChild>
            <w:div w:id="1073546826">
              <w:marLeft w:val="0"/>
              <w:marRight w:val="0"/>
              <w:marTop w:val="0"/>
              <w:marBottom w:val="0"/>
              <w:divBdr>
                <w:top w:val="none" w:sz="0" w:space="0" w:color="auto"/>
                <w:left w:val="none" w:sz="0" w:space="0" w:color="auto"/>
                <w:bottom w:val="none" w:sz="0" w:space="0" w:color="auto"/>
                <w:right w:val="none" w:sz="0" w:space="0" w:color="auto"/>
              </w:divBdr>
              <w:divsChild>
                <w:div w:id="364910582">
                  <w:marLeft w:val="0"/>
                  <w:marRight w:val="0"/>
                  <w:marTop w:val="0"/>
                  <w:marBottom w:val="0"/>
                  <w:divBdr>
                    <w:top w:val="none" w:sz="0" w:space="0" w:color="auto"/>
                    <w:left w:val="none" w:sz="0" w:space="0" w:color="auto"/>
                    <w:bottom w:val="none" w:sz="0" w:space="0" w:color="auto"/>
                    <w:right w:val="none" w:sz="0" w:space="0" w:color="auto"/>
                  </w:divBdr>
                  <w:divsChild>
                    <w:div w:id="7404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7761">
              <w:marLeft w:val="0"/>
              <w:marRight w:val="0"/>
              <w:marTop w:val="0"/>
              <w:marBottom w:val="0"/>
              <w:divBdr>
                <w:top w:val="none" w:sz="0" w:space="0" w:color="auto"/>
                <w:left w:val="none" w:sz="0" w:space="0" w:color="auto"/>
                <w:bottom w:val="none" w:sz="0" w:space="0" w:color="auto"/>
                <w:right w:val="none" w:sz="0" w:space="0" w:color="auto"/>
              </w:divBdr>
              <w:divsChild>
                <w:div w:id="1941063808">
                  <w:marLeft w:val="0"/>
                  <w:marRight w:val="0"/>
                  <w:marTop w:val="0"/>
                  <w:marBottom w:val="0"/>
                  <w:divBdr>
                    <w:top w:val="none" w:sz="0" w:space="0" w:color="auto"/>
                    <w:left w:val="none" w:sz="0" w:space="0" w:color="auto"/>
                    <w:bottom w:val="none" w:sz="0" w:space="0" w:color="auto"/>
                    <w:right w:val="none" w:sz="0" w:space="0" w:color="auto"/>
                  </w:divBdr>
                  <w:divsChild>
                    <w:div w:id="11906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693">
              <w:marLeft w:val="0"/>
              <w:marRight w:val="0"/>
              <w:marTop w:val="0"/>
              <w:marBottom w:val="0"/>
              <w:divBdr>
                <w:top w:val="none" w:sz="0" w:space="0" w:color="auto"/>
                <w:left w:val="none" w:sz="0" w:space="0" w:color="auto"/>
                <w:bottom w:val="none" w:sz="0" w:space="0" w:color="auto"/>
                <w:right w:val="none" w:sz="0" w:space="0" w:color="auto"/>
              </w:divBdr>
              <w:divsChild>
                <w:div w:id="2134326173">
                  <w:marLeft w:val="0"/>
                  <w:marRight w:val="0"/>
                  <w:marTop w:val="0"/>
                  <w:marBottom w:val="0"/>
                  <w:divBdr>
                    <w:top w:val="none" w:sz="0" w:space="0" w:color="auto"/>
                    <w:left w:val="none" w:sz="0" w:space="0" w:color="auto"/>
                    <w:bottom w:val="none" w:sz="0" w:space="0" w:color="auto"/>
                    <w:right w:val="none" w:sz="0" w:space="0" w:color="auto"/>
                  </w:divBdr>
                  <w:divsChild>
                    <w:div w:id="147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3573">
              <w:marLeft w:val="0"/>
              <w:marRight w:val="0"/>
              <w:marTop w:val="0"/>
              <w:marBottom w:val="0"/>
              <w:divBdr>
                <w:top w:val="none" w:sz="0" w:space="0" w:color="auto"/>
                <w:left w:val="none" w:sz="0" w:space="0" w:color="auto"/>
                <w:bottom w:val="none" w:sz="0" w:space="0" w:color="auto"/>
                <w:right w:val="none" w:sz="0" w:space="0" w:color="auto"/>
              </w:divBdr>
              <w:divsChild>
                <w:div w:id="1979188506">
                  <w:marLeft w:val="0"/>
                  <w:marRight w:val="0"/>
                  <w:marTop w:val="0"/>
                  <w:marBottom w:val="0"/>
                  <w:divBdr>
                    <w:top w:val="none" w:sz="0" w:space="0" w:color="auto"/>
                    <w:left w:val="none" w:sz="0" w:space="0" w:color="auto"/>
                    <w:bottom w:val="none" w:sz="0" w:space="0" w:color="auto"/>
                    <w:right w:val="none" w:sz="0" w:space="0" w:color="auto"/>
                  </w:divBdr>
                  <w:divsChild>
                    <w:div w:id="1050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3445">
          <w:marLeft w:val="0"/>
          <w:marRight w:val="0"/>
          <w:marTop w:val="0"/>
          <w:marBottom w:val="0"/>
          <w:divBdr>
            <w:top w:val="none" w:sz="0" w:space="0" w:color="auto"/>
            <w:left w:val="none" w:sz="0" w:space="0" w:color="auto"/>
            <w:bottom w:val="none" w:sz="0" w:space="0" w:color="auto"/>
            <w:right w:val="none" w:sz="0" w:space="0" w:color="auto"/>
          </w:divBdr>
          <w:divsChild>
            <w:div w:id="276764731">
              <w:marLeft w:val="0"/>
              <w:marRight w:val="0"/>
              <w:marTop w:val="0"/>
              <w:marBottom w:val="0"/>
              <w:divBdr>
                <w:top w:val="none" w:sz="0" w:space="0" w:color="auto"/>
                <w:left w:val="none" w:sz="0" w:space="0" w:color="auto"/>
                <w:bottom w:val="none" w:sz="0" w:space="0" w:color="auto"/>
                <w:right w:val="none" w:sz="0" w:space="0" w:color="auto"/>
              </w:divBdr>
              <w:divsChild>
                <w:div w:id="321398817">
                  <w:marLeft w:val="0"/>
                  <w:marRight w:val="0"/>
                  <w:marTop w:val="0"/>
                  <w:marBottom w:val="0"/>
                  <w:divBdr>
                    <w:top w:val="none" w:sz="0" w:space="0" w:color="auto"/>
                    <w:left w:val="none" w:sz="0" w:space="0" w:color="auto"/>
                    <w:bottom w:val="none" w:sz="0" w:space="0" w:color="auto"/>
                    <w:right w:val="none" w:sz="0" w:space="0" w:color="auto"/>
                  </w:divBdr>
                  <w:divsChild>
                    <w:div w:id="1806391399">
                      <w:marLeft w:val="0"/>
                      <w:marRight w:val="0"/>
                      <w:marTop w:val="0"/>
                      <w:marBottom w:val="0"/>
                      <w:divBdr>
                        <w:top w:val="none" w:sz="0" w:space="0" w:color="auto"/>
                        <w:left w:val="none" w:sz="0" w:space="0" w:color="auto"/>
                        <w:bottom w:val="none" w:sz="0" w:space="0" w:color="auto"/>
                        <w:right w:val="none" w:sz="0" w:space="0" w:color="auto"/>
                      </w:divBdr>
                      <w:divsChild>
                        <w:div w:id="1861122486">
                          <w:marLeft w:val="0"/>
                          <w:marRight w:val="0"/>
                          <w:marTop w:val="0"/>
                          <w:marBottom w:val="0"/>
                          <w:divBdr>
                            <w:top w:val="none" w:sz="0" w:space="0" w:color="auto"/>
                            <w:left w:val="none" w:sz="0" w:space="0" w:color="auto"/>
                            <w:bottom w:val="none" w:sz="0" w:space="0" w:color="auto"/>
                            <w:right w:val="none" w:sz="0" w:space="0" w:color="auto"/>
                          </w:divBdr>
                          <w:divsChild>
                            <w:div w:id="1523323711">
                              <w:marLeft w:val="0"/>
                              <w:marRight w:val="0"/>
                              <w:marTop w:val="0"/>
                              <w:marBottom w:val="0"/>
                              <w:divBdr>
                                <w:top w:val="none" w:sz="0" w:space="0" w:color="auto"/>
                                <w:left w:val="none" w:sz="0" w:space="0" w:color="auto"/>
                                <w:bottom w:val="none" w:sz="0" w:space="0" w:color="auto"/>
                                <w:right w:val="none" w:sz="0" w:space="0" w:color="auto"/>
                              </w:divBdr>
                              <w:divsChild>
                                <w:div w:id="510686525">
                                  <w:marLeft w:val="0"/>
                                  <w:marRight w:val="0"/>
                                  <w:marTop w:val="0"/>
                                  <w:marBottom w:val="0"/>
                                  <w:divBdr>
                                    <w:top w:val="none" w:sz="0" w:space="0" w:color="auto"/>
                                    <w:left w:val="none" w:sz="0" w:space="0" w:color="auto"/>
                                    <w:bottom w:val="none" w:sz="0" w:space="0" w:color="auto"/>
                                    <w:right w:val="none" w:sz="0" w:space="0" w:color="auto"/>
                                  </w:divBdr>
                                  <w:divsChild>
                                    <w:div w:id="535892497">
                                      <w:marLeft w:val="0"/>
                                      <w:marRight w:val="0"/>
                                      <w:marTop w:val="0"/>
                                      <w:marBottom w:val="0"/>
                                      <w:divBdr>
                                        <w:top w:val="none" w:sz="0" w:space="0" w:color="auto"/>
                                        <w:left w:val="none" w:sz="0" w:space="0" w:color="auto"/>
                                        <w:bottom w:val="none" w:sz="0" w:space="0" w:color="auto"/>
                                        <w:right w:val="none" w:sz="0" w:space="0" w:color="auto"/>
                                      </w:divBdr>
                                      <w:divsChild>
                                        <w:div w:id="13641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35276">
              <w:marLeft w:val="0"/>
              <w:marRight w:val="0"/>
              <w:marTop w:val="0"/>
              <w:marBottom w:val="0"/>
              <w:divBdr>
                <w:top w:val="none" w:sz="0" w:space="0" w:color="auto"/>
                <w:left w:val="none" w:sz="0" w:space="0" w:color="auto"/>
                <w:bottom w:val="none" w:sz="0" w:space="0" w:color="auto"/>
                <w:right w:val="none" w:sz="0" w:space="0" w:color="auto"/>
              </w:divBdr>
              <w:divsChild>
                <w:div w:id="732195157">
                  <w:marLeft w:val="0"/>
                  <w:marRight w:val="0"/>
                  <w:marTop w:val="0"/>
                  <w:marBottom w:val="0"/>
                  <w:divBdr>
                    <w:top w:val="none" w:sz="0" w:space="0" w:color="auto"/>
                    <w:left w:val="none" w:sz="0" w:space="0" w:color="auto"/>
                    <w:bottom w:val="none" w:sz="0" w:space="0" w:color="auto"/>
                    <w:right w:val="none" w:sz="0" w:space="0" w:color="auto"/>
                  </w:divBdr>
                  <w:divsChild>
                    <w:div w:id="4095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5032">
              <w:marLeft w:val="0"/>
              <w:marRight w:val="0"/>
              <w:marTop w:val="0"/>
              <w:marBottom w:val="0"/>
              <w:divBdr>
                <w:top w:val="none" w:sz="0" w:space="0" w:color="auto"/>
                <w:left w:val="none" w:sz="0" w:space="0" w:color="auto"/>
                <w:bottom w:val="none" w:sz="0" w:space="0" w:color="auto"/>
                <w:right w:val="none" w:sz="0" w:space="0" w:color="auto"/>
              </w:divBdr>
              <w:divsChild>
                <w:div w:id="1407193637">
                  <w:marLeft w:val="0"/>
                  <w:marRight w:val="0"/>
                  <w:marTop w:val="0"/>
                  <w:marBottom w:val="0"/>
                  <w:divBdr>
                    <w:top w:val="none" w:sz="0" w:space="0" w:color="auto"/>
                    <w:left w:val="none" w:sz="0" w:space="0" w:color="auto"/>
                    <w:bottom w:val="none" w:sz="0" w:space="0" w:color="auto"/>
                    <w:right w:val="none" w:sz="0" w:space="0" w:color="auto"/>
                  </w:divBdr>
                  <w:divsChild>
                    <w:div w:id="1820072590">
                      <w:marLeft w:val="0"/>
                      <w:marRight w:val="0"/>
                      <w:marTop w:val="0"/>
                      <w:marBottom w:val="0"/>
                      <w:divBdr>
                        <w:top w:val="none" w:sz="0" w:space="0" w:color="auto"/>
                        <w:left w:val="none" w:sz="0" w:space="0" w:color="auto"/>
                        <w:bottom w:val="none" w:sz="0" w:space="0" w:color="auto"/>
                        <w:right w:val="none" w:sz="0" w:space="0" w:color="auto"/>
                      </w:divBdr>
                      <w:divsChild>
                        <w:div w:id="20815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g.humanite.fr/sites/default/files/images/50342.HR.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2728</Characters>
  <Application>Microsoft Office Word</Application>
  <DocSecurity>0</DocSecurity>
  <Lines>22</Lines>
  <Paragraphs>6</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Théâtre. Un Pourceaugnac très bien accommodé</vt:lpstr>
      <vt:lpstr>    Pas moins de quinze comédiens donnent de leur personne sans compter</vt:lpstr>
    </vt:vector>
  </TitlesOfParts>
  <Company>Microsoft</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2017-07-04T21:15:00Z</dcterms:created>
  <dcterms:modified xsi:type="dcterms:W3CDTF">2017-07-04T21:18:00Z</dcterms:modified>
</cp:coreProperties>
</file>