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A7" w:rsidRPr="00DD50A7" w:rsidRDefault="00DD50A7" w:rsidP="00DD50A7">
      <w:pPr>
        <w:spacing w:after="0" w:line="240" w:lineRule="auto"/>
        <w:rPr>
          <w:rFonts w:ascii="Times New Roman" w:eastAsia="Times New Roman" w:hAnsi="Times New Roman" w:cs="Times New Roman"/>
          <w:sz w:val="24"/>
          <w:szCs w:val="24"/>
          <w:lang w:eastAsia="fr-FR"/>
        </w:rPr>
      </w:pPr>
    </w:p>
    <w:p w:rsidR="00DD50A7" w:rsidRPr="00DD50A7" w:rsidRDefault="00DD50A7" w:rsidP="00DD50A7">
      <w:pPr>
        <w:pBdr>
          <w:bottom w:val="single" w:sz="6" w:space="1" w:color="A8A8A8"/>
        </w:pBdr>
        <w:shd w:val="clear" w:color="auto" w:fill="FFFFFF"/>
        <w:spacing w:after="0" w:line="384" w:lineRule="atLeast"/>
        <w:jc w:val="both"/>
        <w:outlineLvl w:val="1"/>
        <w:rPr>
          <w:rFonts w:ascii="Times New Roman" w:eastAsia="Times New Roman" w:hAnsi="Times New Roman" w:cs="Times New Roman"/>
          <w:spacing w:val="24"/>
          <w:sz w:val="46"/>
          <w:szCs w:val="46"/>
          <w:lang w:eastAsia="fr-FR"/>
        </w:rPr>
      </w:pPr>
      <w:hyperlink r:id="rId5" w:tooltip="Permalien" w:history="1">
        <w:r w:rsidRPr="00DD50A7">
          <w:rPr>
            <w:rFonts w:ascii="Times New Roman" w:eastAsia="Times New Roman" w:hAnsi="Times New Roman" w:cs="Times New Roman"/>
            <w:color w:val="FF0000"/>
            <w:spacing w:val="24"/>
            <w:sz w:val="46"/>
            <w:szCs w:val="46"/>
            <w:lang w:eastAsia="fr-FR"/>
          </w:rPr>
          <w:t xml:space="preserve">M. de </w:t>
        </w:r>
        <w:proofErr w:type="spellStart"/>
        <w:r w:rsidRPr="00DD50A7">
          <w:rPr>
            <w:rFonts w:ascii="Times New Roman" w:eastAsia="Times New Roman" w:hAnsi="Times New Roman" w:cs="Times New Roman"/>
            <w:color w:val="FF0000"/>
            <w:spacing w:val="24"/>
            <w:sz w:val="46"/>
            <w:szCs w:val="46"/>
            <w:lang w:eastAsia="fr-FR"/>
          </w:rPr>
          <w:t>Pourceaugnac</w:t>
        </w:r>
        <w:proofErr w:type="spellEnd"/>
        <w:r w:rsidRPr="00DD50A7">
          <w:rPr>
            <w:rFonts w:ascii="Times New Roman" w:eastAsia="Times New Roman" w:hAnsi="Times New Roman" w:cs="Times New Roman"/>
            <w:color w:val="FF0000"/>
            <w:spacing w:val="24"/>
            <w:sz w:val="46"/>
            <w:szCs w:val="46"/>
            <w:lang w:eastAsia="fr-FR"/>
          </w:rPr>
          <w:t xml:space="preserve"> de Molière</w:t>
        </w:r>
      </w:hyperlink>
    </w:p>
    <w:p w:rsidR="00DD50A7" w:rsidRDefault="00DD50A7" w:rsidP="00DD50A7">
      <w:pPr>
        <w:shd w:val="clear" w:color="auto" w:fill="FFFFFF"/>
        <w:spacing w:after="0" w:line="384" w:lineRule="atLeast"/>
        <w:jc w:val="both"/>
        <w:rPr>
          <w:rFonts w:ascii="Times New Roman" w:eastAsia="Times New Roman" w:hAnsi="Times New Roman" w:cs="Times New Roman"/>
          <w:color w:val="959595"/>
          <w:sz w:val="24"/>
          <w:szCs w:val="24"/>
          <w:lang w:eastAsia="fr-FR"/>
        </w:rPr>
      </w:pPr>
      <w:proofErr w:type="gramStart"/>
      <w:r w:rsidRPr="00DD50A7">
        <w:rPr>
          <w:rFonts w:ascii="Times New Roman" w:eastAsia="Times New Roman" w:hAnsi="Times New Roman" w:cs="Times New Roman"/>
          <w:color w:val="959595"/>
          <w:sz w:val="24"/>
          <w:szCs w:val="24"/>
          <w:lang w:eastAsia="fr-FR"/>
        </w:rPr>
        <w:t>Posté</w:t>
      </w:r>
      <w:proofErr w:type="gramEnd"/>
      <w:r w:rsidRPr="00DD50A7">
        <w:rPr>
          <w:rFonts w:ascii="Times New Roman" w:eastAsia="Times New Roman" w:hAnsi="Times New Roman" w:cs="Times New Roman"/>
          <w:color w:val="959595"/>
          <w:sz w:val="24"/>
          <w:szCs w:val="24"/>
          <w:lang w:eastAsia="fr-FR"/>
        </w:rPr>
        <w:t xml:space="preserve"> dans 20 juin, 2017 dans </w:t>
      </w:r>
      <w:hyperlink r:id="rId6" w:tooltip="Voir tous les articles dans critique" w:history="1">
        <w:r w:rsidRPr="00DD50A7">
          <w:rPr>
            <w:rFonts w:ascii="Times New Roman" w:eastAsia="Times New Roman" w:hAnsi="Times New Roman" w:cs="Times New Roman"/>
            <w:color w:val="FF0000"/>
            <w:sz w:val="24"/>
            <w:szCs w:val="24"/>
            <w:u w:val="single"/>
            <w:lang w:eastAsia="fr-FR"/>
          </w:rPr>
          <w:t>critique</w:t>
        </w:r>
      </w:hyperlink>
      <w:r w:rsidRPr="00DD50A7">
        <w:rPr>
          <w:rFonts w:ascii="Times New Roman" w:eastAsia="Times New Roman" w:hAnsi="Times New Roman" w:cs="Times New Roman"/>
          <w:color w:val="959595"/>
          <w:sz w:val="24"/>
          <w:szCs w:val="24"/>
          <w:lang w:eastAsia="fr-FR"/>
        </w:rPr>
        <w:t>.</w:t>
      </w:r>
      <w:r>
        <w:rPr>
          <w:rFonts w:ascii="Times New Roman" w:eastAsia="Times New Roman" w:hAnsi="Times New Roman" w:cs="Times New Roman"/>
          <w:color w:val="959595"/>
          <w:sz w:val="24"/>
          <w:szCs w:val="24"/>
          <w:lang w:eastAsia="fr-FR"/>
        </w:rPr>
        <w:t xml:space="preserve">  </w:t>
      </w:r>
    </w:p>
    <w:p w:rsidR="00DD50A7" w:rsidRPr="00DD50A7" w:rsidRDefault="00DD50A7" w:rsidP="00DD50A7">
      <w:pPr>
        <w:shd w:val="clear" w:color="auto" w:fill="FFFFFF"/>
        <w:spacing w:after="0" w:line="384" w:lineRule="atLeast"/>
        <w:jc w:val="both"/>
        <w:rPr>
          <w:rFonts w:ascii="Times New Roman" w:eastAsia="Times New Roman" w:hAnsi="Times New Roman" w:cs="Times New Roman"/>
          <w:color w:val="959595"/>
          <w:sz w:val="29"/>
          <w:szCs w:val="29"/>
          <w:lang w:eastAsia="fr-FR"/>
        </w:rPr>
      </w:pPr>
      <w:proofErr w:type="spellStart"/>
      <w:r>
        <w:rPr>
          <w:rFonts w:ascii="Times New Roman" w:eastAsia="Times New Roman" w:hAnsi="Times New Roman" w:cs="Times New Roman"/>
          <w:color w:val="959595"/>
          <w:sz w:val="24"/>
          <w:szCs w:val="24"/>
          <w:lang w:eastAsia="fr-FR"/>
        </w:rPr>
        <w:t>Theatredublog.unblog</w:t>
      </w:r>
      <w:proofErr w:type="spellEnd"/>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b/>
          <w:bCs/>
          <w:i/>
          <w:iCs/>
          <w:color w:val="333333"/>
          <w:sz w:val="27"/>
          <w:szCs w:val="27"/>
          <w:lang w:eastAsia="fr-FR"/>
        </w:rPr>
        <w:t xml:space="preserve">Monsieur de </w:t>
      </w:r>
      <w:proofErr w:type="spellStart"/>
      <w:r w:rsidRPr="00DD50A7">
        <w:rPr>
          <w:rFonts w:ascii="Book Antiqua" w:eastAsia="Times New Roman" w:hAnsi="Book Antiqua" w:cs="Arial"/>
          <w:b/>
          <w:bCs/>
          <w:i/>
          <w:iCs/>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de Molière, musique de Jean-Baptiste Lully, mise en scène de  Raphaël de </w:t>
      </w:r>
      <w:proofErr w:type="spellStart"/>
      <w:r w:rsidRPr="00DD50A7">
        <w:rPr>
          <w:rFonts w:ascii="Book Antiqua" w:eastAsia="Times New Roman" w:hAnsi="Book Antiqua" w:cs="Arial"/>
          <w:color w:val="333333"/>
          <w:sz w:val="27"/>
          <w:szCs w:val="27"/>
          <w:lang w:eastAsia="fr-FR"/>
        </w:rPr>
        <w:t>Angelis</w:t>
      </w:r>
      <w:proofErr w:type="spellEnd"/>
    </w:p>
    <w:p w:rsidR="00DD50A7" w:rsidRPr="00DD50A7" w:rsidRDefault="00DD50A7" w:rsidP="00DD50A7">
      <w:pPr>
        <w:shd w:val="clear" w:color="auto" w:fill="FFFFFF"/>
        <w:spacing w:after="0" w:line="350" w:lineRule="atLeast"/>
        <w:rPr>
          <w:rFonts w:ascii="Arial" w:eastAsia="Times New Roman" w:hAnsi="Arial" w:cs="Arial"/>
          <w:color w:val="333333"/>
          <w:lang w:eastAsia="fr-FR"/>
        </w:rPr>
      </w:pPr>
      <w:r w:rsidRPr="00DD50A7">
        <w:rPr>
          <w:rFonts w:ascii="Arial" w:eastAsia="Times New Roman" w:hAnsi="Arial" w:cs="Arial"/>
          <w:noProof/>
          <w:color w:val="FF0000"/>
          <w:lang w:eastAsia="fr-FR"/>
        </w:rPr>
        <w:drawing>
          <wp:inline distT="0" distB="0" distL="0" distR="0" wp14:anchorId="014DEAF6" wp14:editId="253B8DE6">
            <wp:extent cx="3810000" cy="2533650"/>
            <wp:effectExtent l="0" t="0" r="0" b="0"/>
            <wp:docPr id="1" name="Image 1" descr="©Julien de Ros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ien de Ros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DD50A7" w:rsidRPr="00DD50A7" w:rsidRDefault="00DD50A7" w:rsidP="00DD50A7">
      <w:pPr>
        <w:shd w:val="clear" w:color="auto" w:fill="FFFFFF"/>
        <w:spacing w:after="0" w:line="350" w:lineRule="atLeast"/>
        <w:rPr>
          <w:rFonts w:ascii="Arial" w:eastAsia="Times New Roman" w:hAnsi="Arial" w:cs="Arial"/>
          <w:color w:val="333333"/>
          <w:lang w:eastAsia="fr-FR"/>
        </w:rPr>
      </w:pPr>
      <w:r w:rsidRPr="00DD50A7">
        <w:rPr>
          <w:rFonts w:ascii="Book Antiqua" w:eastAsia="Times New Roman" w:hAnsi="Book Antiqua" w:cs="Arial"/>
          <w:color w:val="333333"/>
          <w:lang w:eastAsia="fr-FR"/>
        </w:rPr>
        <w:t>©Julien de Rosa</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xml:space="preserve">Cette comédie-ballet, la huitième de Molière, fut créée avec succès au château de Chambord en octobre 1669 puis un mois après à Paris, et fut ensuite jouée plus de quarante fois … Les Parisiens </w:t>
      </w:r>
      <w:proofErr w:type="spellStart"/>
      <w:r w:rsidRPr="00DD50A7">
        <w:rPr>
          <w:rFonts w:ascii="Book Antiqua" w:eastAsia="Times New Roman" w:hAnsi="Book Antiqua" w:cs="Arial"/>
          <w:color w:val="333333"/>
          <w:sz w:val="27"/>
          <w:szCs w:val="27"/>
          <w:lang w:eastAsia="fr-FR"/>
        </w:rPr>
        <w:t>Éraste</w:t>
      </w:r>
      <w:proofErr w:type="spellEnd"/>
      <w:r w:rsidRPr="00DD50A7">
        <w:rPr>
          <w:rFonts w:ascii="Book Antiqua" w:eastAsia="Times New Roman" w:hAnsi="Book Antiqua" w:cs="Arial"/>
          <w:color w:val="333333"/>
          <w:sz w:val="27"/>
          <w:szCs w:val="27"/>
          <w:lang w:eastAsia="fr-FR"/>
        </w:rPr>
        <w:t xml:space="preserve"> et Julie se rencontrent en secret pour qu’Oronte, le père de Julie, ne le sache pas! Il a en effet promise sa fille à Léonard de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un jeune bourgeois de Limoges. Les amoureux demandent à </w:t>
      </w:r>
      <w:proofErr w:type="spellStart"/>
      <w:r w:rsidRPr="00DD50A7">
        <w:rPr>
          <w:rFonts w:ascii="Book Antiqua" w:eastAsia="Times New Roman" w:hAnsi="Book Antiqua" w:cs="Arial"/>
          <w:color w:val="333333"/>
          <w:sz w:val="27"/>
          <w:szCs w:val="27"/>
          <w:lang w:eastAsia="fr-FR"/>
        </w:rPr>
        <w:t>Nérine</w:t>
      </w:r>
      <w:proofErr w:type="spellEnd"/>
      <w:r w:rsidRPr="00DD50A7">
        <w:rPr>
          <w:rFonts w:ascii="Book Antiqua" w:eastAsia="Times New Roman" w:hAnsi="Book Antiqua" w:cs="Arial"/>
          <w:color w:val="333333"/>
          <w:sz w:val="27"/>
          <w:szCs w:val="27"/>
          <w:lang w:eastAsia="fr-FR"/>
        </w:rPr>
        <w:t xml:space="preserve">, une entremetteuse, et à </w:t>
      </w:r>
      <w:proofErr w:type="spellStart"/>
      <w:r w:rsidRPr="00DD50A7">
        <w:rPr>
          <w:rFonts w:ascii="Book Antiqua" w:eastAsia="Times New Roman" w:hAnsi="Book Antiqua" w:cs="Arial"/>
          <w:color w:val="333333"/>
          <w:sz w:val="27"/>
          <w:szCs w:val="27"/>
          <w:lang w:eastAsia="fr-FR"/>
        </w:rPr>
        <w:t>Sbrigani</w:t>
      </w:r>
      <w:proofErr w:type="spellEnd"/>
      <w:r w:rsidRPr="00DD50A7">
        <w:rPr>
          <w:rFonts w:ascii="Book Antiqua" w:eastAsia="Times New Roman" w:hAnsi="Book Antiqua" w:cs="Arial"/>
          <w:color w:val="333333"/>
          <w:sz w:val="27"/>
          <w:szCs w:val="27"/>
          <w:lang w:eastAsia="fr-FR"/>
        </w:rPr>
        <w:t xml:space="preserve">, un Napolitain, de les aider. Bref, l’impitoyable machine à ridiculiser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va se mettre en marche de façon à lui faire regagner au plus vite son cher Limoges…</w:t>
      </w:r>
      <w:r w:rsidRPr="00DD50A7">
        <w:rPr>
          <w:rFonts w:ascii="Book Antiqua" w:eastAsia="Times New Roman" w:hAnsi="Book Antiqua" w:cs="Arial"/>
          <w:color w:val="333333"/>
          <w:sz w:val="27"/>
          <w:szCs w:val="27"/>
          <w:lang w:eastAsia="fr-FR"/>
        </w:rPr>
        <w:br/>
      </w:r>
      <w:r w:rsidRPr="00DD50A7">
        <w:rPr>
          <w:rFonts w:ascii="Arial" w:eastAsia="Times New Roman" w:hAnsi="Arial" w:cs="Arial"/>
          <w:color w:val="333333"/>
          <w:lang w:eastAsia="fr-FR"/>
        </w:rPr>
        <w:br/>
      </w:r>
      <w:proofErr w:type="spellStart"/>
      <w:r w:rsidRPr="00DD50A7">
        <w:rPr>
          <w:rFonts w:ascii="Book Antiqua" w:eastAsia="Times New Roman" w:hAnsi="Book Antiqua" w:cs="Arial"/>
          <w:color w:val="333333"/>
          <w:sz w:val="27"/>
          <w:szCs w:val="27"/>
          <w:lang w:eastAsia="fr-FR"/>
        </w:rPr>
        <w:t>Éraste</w:t>
      </w:r>
      <w:proofErr w:type="spellEnd"/>
      <w:r w:rsidRPr="00DD50A7">
        <w:rPr>
          <w:rFonts w:ascii="Book Antiqua" w:eastAsia="Times New Roman" w:hAnsi="Book Antiqua" w:cs="Arial"/>
          <w:color w:val="333333"/>
          <w:sz w:val="27"/>
          <w:szCs w:val="27"/>
          <w:lang w:eastAsia="fr-FR"/>
        </w:rPr>
        <w:t xml:space="preserve"> dit ainsi reconnaître en lui un ancien ami, et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acceptera son hospitalité. </w:t>
      </w:r>
      <w:proofErr w:type="spellStart"/>
      <w:r w:rsidRPr="00DD50A7">
        <w:rPr>
          <w:rFonts w:ascii="Book Antiqua" w:eastAsia="Times New Roman" w:hAnsi="Book Antiqua" w:cs="Arial"/>
          <w:color w:val="333333"/>
          <w:sz w:val="27"/>
          <w:szCs w:val="27"/>
          <w:lang w:eastAsia="fr-FR"/>
        </w:rPr>
        <w:t>Sbrigani</w:t>
      </w:r>
      <w:proofErr w:type="spellEnd"/>
      <w:r w:rsidRPr="00DD50A7">
        <w:rPr>
          <w:rFonts w:ascii="Book Antiqua" w:eastAsia="Times New Roman" w:hAnsi="Book Antiqua" w:cs="Arial"/>
          <w:color w:val="333333"/>
          <w:sz w:val="27"/>
          <w:szCs w:val="27"/>
          <w:lang w:eastAsia="fr-FR"/>
        </w:rPr>
        <w:t xml:space="preserve"> et </w:t>
      </w:r>
      <w:proofErr w:type="spellStart"/>
      <w:r w:rsidRPr="00DD50A7">
        <w:rPr>
          <w:rFonts w:ascii="Book Antiqua" w:eastAsia="Times New Roman" w:hAnsi="Book Antiqua" w:cs="Arial"/>
          <w:color w:val="333333"/>
          <w:sz w:val="27"/>
          <w:szCs w:val="27"/>
          <w:lang w:eastAsia="fr-FR"/>
        </w:rPr>
        <w:t>Éraste</w:t>
      </w:r>
      <w:proofErr w:type="spellEnd"/>
      <w:r w:rsidRPr="00DD50A7">
        <w:rPr>
          <w:rFonts w:ascii="Book Antiqua" w:eastAsia="Times New Roman" w:hAnsi="Book Antiqua" w:cs="Arial"/>
          <w:color w:val="333333"/>
          <w:sz w:val="27"/>
          <w:szCs w:val="27"/>
          <w:lang w:eastAsia="fr-FR"/>
        </w:rPr>
        <w:t>,  pour soi-disant le protéger, persuadent alors deux médecins qu’il est fou,  et ils voudront lui faire saignées et lavements, comme dans </w:t>
      </w:r>
      <w:r w:rsidRPr="00DD50A7">
        <w:rPr>
          <w:rFonts w:ascii="Book Antiqua" w:eastAsia="Times New Roman" w:hAnsi="Book Antiqua" w:cs="Arial"/>
          <w:i/>
          <w:iCs/>
          <w:color w:val="333333"/>
          <w:sz w:val="27"/>
          <w:szCs w:val="27"/>
          <w:lang w:eastAsia="fr-FR"/>
        </w:rPr>
        <w:t>Le Malade imaginaire</w:t>
      </w:r>
      <w:r w:rsidRPr="00DD50A7">
        <w:rPr>
          <w:rFonts w:ascii="Book Antiqua" w:eastAsia="Times New Roman" w:hAnsi="Book Antiqua" w:cs="Arial"/>
          <w:color w:val="333333"/>
          <w:sz w:val="27"/>
          <w:szCs w:val="27"/>
          <w:lang w:eastAsia="fr-FR"/>
        </w:rPr>
        <w:t>.</w:t>
      </w:r>
      <w:r w:rsidRPr="00DD50A7">
        <w:rPr>
          <w:rFonts w:ascii="Arial" w:eastAsia="Times New Roman" w:hAnsi="Arial" w:cs="Arial"/>
          <w:color w:val="333333"/>
          <w:lang w:eastAsia="fr-FR"/>
        </w:rPr>
        <w:br/>
      </w:r>
      <w:r w:rsidRPr="00DD50A7">
        <w:rPr>
          <w:rFonts w:ascii="Book Antiqua" w:eastAsia="Times New Roman" w:hAnsi="Book Antiqua" w:cs="Arial"/>
          <w:color w:val="333333"/>
          <w:sz w:val="27"/>
          <w:szCs w:val="27"/>
          <w:lang w:eastAsia="fr-FR"/>
        </w:rPr>
        <w:t> </w:t>
      </w:r>
      <w:proofErr w:type="spellStart"/>
      <w:r w:rsidRPr="00DD50A7">
        <w:rPr>
          <w:rFonts w:ascii="Book Antiqua" w:eastAsia="Times New Roman" w:hAnsi="Book Antiqua" w:cs="Arial"/>
          <w:color w:val="333333"/>
          <w:sz w:val="27"/>
          <w:szCs w:val="27"/>
          <w:lang w:eastAsia="fr-FR"/>
        </w:rPr>
        <w:t>Sbrigani</w:t>
      </w:r>
      <w:proofErr w:type="spellEnd"/>
      <w:r w:rsidRPr="00DD50A7">
        <w:rPr>
          <w:rFonts w:ascii="Book Antiqua" w:eastAsia="Times New Roman" w:hAnsi="Book Antiqua" w:cs="Arial"/>
          <w:color w:val="333333"/>
          <w:sz w:val="27"/>
          <w:szCs w:val="27"/>
          <w:lang w:eastAsia="fr-FR"/>
        </w:rPr>
        <w:t xml:space="preserve"> le persuadera de ne pas épouser Julie, une fille douteuse selon lui, mais elle dit aimer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Lui, devenu méfiant quant à sa moralité, refuse de l’épouser. Puis deux femmes prétendent qu’il est leur mari et père de leurs enfants!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alors accusé de polygamie, doit vite fuir habillé en femme pour échapper à la justice. </w:t>
      </w:r>
      <w:proofErr w:type="spellStart"/>
      <w:r w:rsidRPr="00DD50A7">
        <w:rPr>
          <w:rFonts w:ascii="Book Antiqua" w:eastAsia="Times New Roman" w:hAnsi="Book Antiqua" w:cs="Arial"/>
          <w:color w:val="333333"/>
          <w:sz w:val="27"/>
          <w:szCs w:val="27"/>
          <w:lang w:eastAsia="fr-FR"/>
        </w:rPr>
        <w:t>Sbrigani</w:t>
      </w:r>
      <w:proofErr w:type="spellEnd"/>
      <w:r w:rsidRPr="00DD50A7">
        <w:rPr>
          <w:rFonts w:ascii="Book Antiqua" w:eastAsia="Times New Roman" w:hAnsi="Book Antiqua" w:cs="Arial"/>
          <w:color w:val="333333"/>
          <w:sz w:val="27"/>
          <w:szCs w:val="27"/>
          <w:lang w:eastAsia="fr-FR"/>
        </w:rPr>
        <w:t xml:space="preserve"> persuade alors Oronte que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a enlevé Julie; </w:t>
      </w:r>
      <w:proofErr w:type="spellStart"/>
      <w:r w:rsidRPr="00DD50A7">
        <w:rPr>
          <w:rFonts w:ascii="Book Antiqua" w:eastAsia="Times New Roman" w:hAnsi="Book Antiqua" w:cs="Arial"/>
          <w:color w:val="333333"/>
          <w:sz w:val="27"/>
          <w:szCs w:val="27"/>
          <w:lang w:eastAsia="fr-FR"/>
        </w:rPr>
        <w:t>Eraste</w:t>
      </w:r>
      <w:proofErr w:type="spellEnd"/>
      <w:r w:rsidRPr="00DD50A7">
        <w:rPr>
          <w:rFonts w:ascii="Book Antiqua" w:eastAsia="Times New Roman" w:hAnsi="Book Antiqua" w:cs="Arial"/>
          <w:color w:val="333333"/>
          <w:sz w:val="27"/>
          <w:szCs w:val="27"/>
          <w:lang w:eastAsia="fr-FR"/>
        </w:rPr>
        <w:t xml:space="preserve"> va donc courir la «sauver», et Oronte acceptera enfin leur mariage.</w:t>
      </w:r>
      <w:r w:rsidRPr="00DD50A7">
        <w:rPr>
          <w:rFonts w:ascii="Book Antiqua" w:eastAsia="Times New Roman" w:hAnsi="Book Antiqua" w:cs="Arial"/>
          <w:color w:val="333333"/>
          <w:sz w:val="27"/>
          <w:szCs w:val="27"/>
          <w:lang w:eastAsia="fr-FR"/>
        </w:rPr>
        <w:br/>
      </w:r>
      <w:r w:rsidRPr="00DD50A7">
        <w:rPr>
          <w:rFonts w:ascii="Arial" w:eastAsia="Times New Roman" w:hAnsi="Arial" w:cs="Arial"/>
          <w:color w:val="333333"/>
          <w:lang w:eastAsia="fr-FR"/>
        </w:rPr>
        <w:br/>
      </w:r>
      <w:r w:rsidRPr="00DD50A7">
        <w:rPr>
          <w:rFonts w:ascii="Book Antiqua" w:eastAsia="Times New Roman" w:hAnsi="Book Antiqua" w:cs="Arial"/>
          <w:color w:val="333333"/>
          <w:sz w:val="27"/>
          <w:szCs w:val="27"/>
          <w:lang w:eastAsia="fr-FR"/>
        </w:rPr>
        <w:lastRenderedPageBreak/>
        <w:t>Ici, cruauté,</w:t>
      </w:r>
      <w:r>
        <w:rPr>
          <w:rFonts w:ascii="Book Antiqua" w:eastAsia="Times New Roman" w:hAnsi="Book Antiqua" w:cs="Arial"/>
          <w:color w:val="333333"/>
          <w:sz w:val="27"/>
          <w:szCs w:val="27"/>
          <w:lang w:eastAsia="fr-FR"/>
        </w:rPr>
        <w:t xml:space="preserve"> </w:t>
      </w:r>
      <w:r w:rsidRPr="00DD50A7">
        <w:rPr>
          <w:rFonts w:ascii="Book Antiqua" w:eastAsia="Times New Roman" w:hAnsi="Book Antiqua" w:cs="Arial"/>
          <w:color w:val="333333"/>
          <w:sz w:val="27"/>
          <w:szCs w:val="27"/>
          <w:lang w:eastAsia="fr-FR"/>
        </w:rPr>
        <w:t xml:space="preserve">coups tordus et drôlerie font bon ménage avec le délire du principal intéressé, ce jeune ambitieux provincial n’a qu’un seul tort: vouloir se marier à une belle plante parisienne Donc sur un territoire qui ne lui appartient pas, il va devoir lutter férocement (petite revanche, dit-on, de Molière qui n’aurait pas été bien reçu à Limoges…) contre ses proches et des médecins incompétents. Notre amie Elisabeth </w:t>
      </w:r>
      <w:proofErr w:type="spellStart"/>
      <w:r w:rsidRPr="00DD50A7">
        <w:rPr>
          <w:rFonts w:ascii="Book Antiqua" w:eastAsia="Times New Roman" w:hAnsi="Book Antiqua" w:cs="Arial"/>
          <w:color w:val="333333"/>
          <w:sz w:val="27"/>
          <w:szCs w:val="27"/>
          <w:lang w:eastAsia="fr-FR"/>
        </w:rPr>
        <w:t>Naud</w:t>
      </w:r>
      <w:proofErr w:type="spellEnd"/>
      <w:r w:rsidRPr="00DD50A7">
        <w:rPr>
          <w:rFonts w:ascii="Book Antiqua" w:eastAsia="Times New Roman" w:hAnsi="Book Antiqua" w:cs="Arial"/>
          <w:color w:val="333333"/>
          <w:sz w:val="27"/>
          <w:szCs w:val="27"/>
          <w:lang w:eastAsia="fr-FR"/>
        </w:rPr>
        <w:t xml:space="preserve"> (voir </w:t>
      </w:r>
      <w:r w:rsidRPr="00DD50A7">
        <w:rPr>
          <w:rFonts w:ascii="Book Antiqua" w:eastAsia="Times New Roman" w:hAnsi="Book Antiqua" w:cs="Arial"/>
          <w:i/>
          <w:iCs/>
          <w:color w:val="333333"/>
          <w:sz w:val="27"/>
          <w:szCs w:val="27"/>
          <w:lang w:eastAsia="fr-FR"/>
        </w:rPr>
        <w:t>Le Théâtre du Blog</w:t>
      </w:r>
      <w:r w:rsidRPr="00DD50A7">
        <w:rPr>
          <w:rFonts w:ascii="Book Antiqua" w:eastAsia="Times New Roman" w:hAnsi="Book Antiqua" w:cs="Arial"/>
          <w:color w:val="333333"/>
          <w:sz w:val="27"/>
          <w:szCs w:val="27"/>
          <w:lang w:eastAsia="fr-FR"/>
        </w:rPr>
        <w:t>) avait beaucoup apprécié l’an passé la mise en scène par Clément Hervieu-Léger de cette pièce qui  continue à séduire les jeunes metteurs en scène.</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xml:space="preserve">Raphaël de </w:t>
      </w:r>
      <w:proofErr w:type="spellStart"/>
      <w:r w:rsidRPr="00DD50A7">
        <w:rPr>
          <w:rFonts w:ascii="Book Antiqua" w:eastAsia="Times New Roman" w:hAnsi="Book Antiqua" w:cs="Arial"/>
          <w:color w:val="333333"/>
          <w:sz w:val="27"/>
          <w:szCs w:val="27"/>
          <w:lang w:eastAsia="fr-FR"/>
        </w:rPr>
        <w:t>Angelis</w:t>
      </w:r>
      <w:proofErr w:type="spellEnd"/>
      <w:r w:rsidRPr="00DD50A7">
        <w:rPr>
          <w:rFonts w:ascii="Book Antiqua" w:eastAsia="Times New Roman" w:hAnsi="Book Antiqua" w:cs="Arial"/>
          <w:color w:val="333333"/>
          <w:sz w:val="27"/>
          <w:szCs w:val="27"/>
          <w:lang w:eastAsia="fr-FR"/>
        </w:rPr>
        <w:t xml:space="preserve"> s’est emparé à son tour de cette farce où ce pauvre Limougeaud qui a soif d’ascension sociale est tourné en ridicule, mais il n’a pas cherché à l’actualiser. </w:t>
      </w:r>
      <w:r w:rsidRPr="00DD50A7">
        <w:rPr>
          <w:rFonts w:ascii="Book Antiqua" w:eastAsia="Times New Roman" w:hAnsi="Book Antiqua" w:cs="Arial"/>
          <w:color w:val="333333"/>
          <w:sz w:val="27"/>
          <w:szCs w:val="27"/>
          <w:highlight w:val="yellow"/>
          <w:lang w:eastAsia="fr-FR"/>
        </w:rPr>
        <w:t xml:space="preserve">Avec le formidable orchestre de La Rêveuse qui joue </w:t>
      </w:r>
      <w:proofErr w:type="gramStart"/>
      <w:r w:rsidRPr="00DD50A7">
        <w:rPr>
          <w:rFonts w:ascii="Book Antiqua" w:eastAsia="Times New Roman" w:hAnsi="Book Antiqua" w:cs="Arial"/>
          <w:color w:val="333333"/>
          <w:sz w:val="27"/>
          <w:szCs w:val="27"/>
          <w:highlight w:val="yellow"/>
          <w:lang w:eastAsia="fr-FR"/>
        </w:rPr>
        <w:t>les intermède musicaux signés</w:t>
      </w:r>
      <w:proofErr w:type="gramEnd"/>
      <w:r w:rsidRPr="00DD50A7">
        <w:rPr>
          <w:rFonts w:ascii="Book Antiqua" w:eastAsia="Times New Roman" w:hAnsi="Book Antiqua" w:cs="Arial"/>
          <w:color w:val="333333"/>
          <w:sz w:val="27"/>
          <w:szCs w:val="27"/>
          <w:highlight w:val="yellow"/>
          <w:lang w:eastAsia="fr-FR"/>
        </w:rPr>
        <w:t xml:space="preserve"> Jean-Baptiste Lully (viole de gambe, violon, théorbe, clavecin), trois chanteurs tout aussi formidables</w:t>
      </w:r>
      <w:r w:rsidRPr="00DD50A7">
        <w:rPr>
          <w:rFonts w:ascii="Book Antiqua" w:eastAsia="Times New Roman" w:hAnsi="Book Antiqua" w:cs="Arial"/>
          <w:color w:val="333333"/>
          <w:sz w:val="27"/>
          <w:szCs w:val="27"/>
          <w:lang w:eastAsia="fr-FR"/>
        </w:rPr>
        <w:t xml:space="preserve"> et six comédiens masqués de remarquable façon par Alaric </w:t>
      </w:r>
      <w:proofErr w:type="spellStart"/>
      <w:r w:rsidRPr="00DD50A7">
        <w:rPr>
          <w:rFonts w:ascii="Book Antiqua" w:eastAsia="Times New Roman" w:hAnsi="Book Antiqua" w:cs="Arial"/>
          <w:color w:val="333333"/>
          <w:sz w:val="27"/>
          <w:szCs w:val="27"/>
          <w:lang w:eastAsia="fr-FR"/>
        </w:rPr>
        <w:t>Chagnard</w:t>
      </w:r>
      <w:proofErr w:type="spellEnd"/>
      <w:r w:rsidRPr="00DD50A7">
        <w:rPr>
          <w:rFonts w:ascii="Book Antiqua" w:eastAsia="Times New Roman" w:hAnsi="Book Antiqua" w:cs="Arial"/>
          <w:color w:val="333333"/>
          <w:sz w:val="27"/>
          <w:szCs w:val="27"/>
          <w:lang w:eastAsia="fr-FR"/>
        </w:rPr>
        <w:t>, Den et Candice Cousin. Ah! Les masques des médecins, quelle beauté, quelle vérité dans la noirceur ! </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xml:space="preserve"> Jouer ainsi la convention trois siècles après n’a rien d’évident et il y faut un solide engagement.  Et il y a ici du meilleur, malgré quelques erreurs. Le meilleur d’abord, une direction très précise d’acteurs qui savent jouer masqués, redoutablement efficaces mais qui dansent bien aussi  (chorégraphie de </w:t>
      </w:r>
      <w:proofErr w:type="spellStart"/>
      <w:r w:rsidRPr="00DD50A7">
        <w:rPr>
          <w:rFonts w:ascii="Book Antiqua" w:eastAsia="Times New Roman" w:hAnsi="Book Antiqua" w:cs="Arial"/>
          <w:color w:val="333333"/>
          <w:sz w:val="27"/>
          <w:szCs w:val="27"/>
          <w:lang w:eastAsia="fr-FR"/>
        </w:rPr>
        <w:t>Namkyung</w:t>
      </w:r>
      <w:proofErr w:type="spellEnd"/>
      <w:r w:rsidRPr="00DD50A7">
        <w:rPr>
          <w:rFonts w:ascii="Book Antiqua" w:eastAsia="Times New Roman" w:hAnsi="Book Antiqua" w:cs="Arial"/>
          <w:color w:val="333333"/>
          <w:sz w:val="27"/>
          <w:szCs w:val="27"/>
          <w:lang w:eastAsia="fr-FR"/>
        </w:rPr>
        <w:t xml:space="preserve"> Kim). Comme entre autres, cette sorte de  ballet de mort des médecins au grand nez blanc autour de leur patient, qui rappelle la mise en scène légendaire du </w:t>
      </w:r>
      <w:r w:rsidRPr="00DD50A7">
        <w:rPr>
          <w:rFonts w:ascii="Book Antiqua" w:eastAsia="Times New Roman" w:hAnsi="Book Antiqua" w:cs="Arial"/>
          <w:i/>
          <w:iCs/>
          <w:color w:val="333333"/>
          <w:sz w:val="27"/>
          <w:szCs w:val="27"/>
          <w:lang w:eastAsia="fr-FR"/>
        </w:rPr>
        <w:t>Médecin malgré lui </w:t>
      </w:r>
      <w:r w:rsidRPr="00DD50A7">
        <w:rPr>
          <w:rFonts w:ascii="Book Antiqua" w:eastAsia="Times New Roman" w:hAnsi="Book Antiqua" w:cs="Arial"/>
          <w:color w:val="333333"/>
          <w:sz w:val="27"/>
          <w:szCs w:val="27"/>
          <w:lang w:eastAsia="fr-FR"/>
        </w:rPr>
        <w:t>(1952) de Gaston Baty.</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Chez Molière comme chez Eugène Labiche, le provincial qui a soif d’ascension sociale, n’a pas intérêt à empiéter sur le territoire parisien, surtout quand il s’agit de mariage, sinon on lui fait vite comprendre qu’il a intérêt à regagner vite fait son pays d’origine…La morale vaut encore aussi maintenant d’une province à l’autre de notre cher hexagone! Ainsi un professeur d’origine provençale, enseignait depuis quarante ans dans une Ecole d’art de l’Est de la France  et s’est vu dire par à une collègue quand elle pensait repartir « chez elle »…</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proofErr w:type="spellStart"/>
      <w:r w:rsidRPr="00DD50A7">
        <w:rPr>
          <w:rFonts w:ascii="Book Antiqua" w:eastAsia="Times New Roman" w:hAnsi="Book Antiqua" w:cs="Arial"/>
          <w:color w:val="333333"/>
          <w:sz w:val="27"/>
          <w:szCs w:val="27"/>
          <w:lang w:eastAsia="fr-FR"/>
        </w:rPr>
        <w:t>Rafaël</w:t>
      </w:r>
      <w:proofErr w:type="spellEnd"/>
      <w:r w:rsidRPr="00DD50A7">
        <w:rPr>
          <w:rFonts w:ascii="Book Antiqua" w:eastAsia="Times New Roman" w:hAnsi="Book Antiqua" w:cs="Arial"/>
          <w:color w:val="333333"/>
          <w:sz w:val="27"/>
          <w:szCs w:val="27"/>
          <w:lang w:eastAsia="fr-FR"/>
        </w:rPr>
        <w:t xml:space="preserve"> de </w:t>
      </w:r>
      <w:proofErr w:type="spellStart"/>
      <w:r w:rsidRPr="00DD50A7">
        <w:rPr>
          <w:rFonts w:ascii="Book Antiqua" w:eastAsia="Times New Roman" w:hAnsi="Book Antiqua" w:cs="Arial"/>
          <w:color w:val="333333"/>
          <w:sz w:val="27"/>
          <w:szCs w:val="27"/>
          <w:lang w:eastAsia="fr-FR"/>
        </w:rPr>
        <w:t>Angelis</w:t>
      </w:r>
      <w:proofErr w:type="spellEnd"/>
      <w:r w:rsidRPr="00DD50A7">
        <w:rPr>
          <w:rFonts w:ascii="Book Antiqua" w:eastAsia="Times New Roman" w:hAnsi="Book Antiqua" w:cs="Arial"/>
          <w:color w:val="333333"/>
          <w:sz w:val="27"/>
          <w:szCs w:val="27"/>
          <w:lang w:eastAsia="fr-FR"/>
        </w:rPr>
        <w:t xml:space="preserve"> a eu l’intelligence de se soumettre aux contraintes d’une certaine convention: cela sert au mieux sa vision de la pièce. Et il y a ici, aux meilleurs moments, une véritable démesure, palpable, où le réalisme n’a rien à faire sinon dans les situations, par exemple  quand le metteur en scène multiplie les médecins traduisant ainsi l’obsession de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qui les voit partout.</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Et c’est cette conjugaison entre un texte ancré sur le réel et parfois parlé en pseudo-dialecte napolitain, picard, ou encore occitan du Limousin, et cette folie qui fait tout le sel de cette histoire burlesque où les médecins en prennent pour leur grade. Les Français au XVIIème siècle, on l’oublie trop souvent, ne parlaient pas tous français et dans les années 1960, on rencontrait encore au Pays basque, dans le Cantal ou l’Aveyron des gens âgés qui parlaient seulement en langue d’oc!</w:t>
      </w:r>
    </w:p>
    <w:p w:rsidR="00DD50A7" w:rsidRPr="00DD50A7" w:rsidRDefault="00DD50A7" w:rsidP="00DD50A7">
      <w:pPr>
        <w:shd w:val="clear" w:color="auto" w:fill="FFFFFF"/>
        <w:spacing w:after="0" w:line="350" w:lineRule="atLeast"/>
        <w:jc w:val="right"/>
        <w:rPr>
          <w:rFonts w:ascii="Arial" w:eastAsia="Times New Roman" w:hAnsi="Arial" w:cs="Arial"/>
          <w:color w:val="333333"/>
          <w:lang w:eastAsia="fr-FR"/>
        </w:rPr>
      </w:pPr>
      <w:r w:rsidRPr="00DD50A7">
        <w:rPr>
          <w:rFonts w:ascii="Arial" w:eastAsia="Times New Roman" w:hAnsi="Arial" w:cs="Arial"/>
          <w:noProof/>
          <w:color w:val="FF0000"/>
          <w:lang w:eastAsia="fr-FR"/>
        </w:rPr>
        <w:drawing>
          <wp:inline distT="0" distB="0" distL="0" distR="0" wp14:anchorId="0DAAB098" wp14:editId="684565E6">
            <wp:extent cx="3810000" cy="2533650"/>
            <wp:effectExtent l="0" t="0" r="0" b="0"/>
            <wp:docPr id="2" name="Image 2" descr="©Julien de Ro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ien de Ros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DD50A7" w:rsidRPr="00DD50A7" w:rsidRDefault="00DD50A7" w:rsidP="00DD50A7">
      <w:pPr>
        <w:shd w:val="clear" w:color="auto" w:fill="FFFFFF"/>
        <w:spacing w:after="0" w:line="350" w:lineRule="atLeast"/>
        <w:jc w:val="right"/>
        <w:rPr>
          <w:rFonts w:ascii="Arial" w:eastAsia="Times New Roman" w:hAnsi="Arial" w:cs="Arial"/>
          <w:color w:val="333333"/>
          <w:lang w:eastAsia="fr-FR"/>
        </w:rPr>
      </w:pPr>
      <w:r w:rsidRPr="00DD50A7">
        <w:rPr>
          <w:rFonts w:ascii="Arial" w:eastAsia="Times New Roman" w:hAnsi="Arial" w:cs="Arial"/>
          <w:color w:val="333333"/>
          <w:lang w:eastAsia="fr-FR"/>
        </w:rPr>
        <w:t>©Julien de Rosa</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xml:space="preserve">Soulignons la parfaite unité entre le jeu des comédiens, l’intervention des chanteurs, et celle de l’orchestre : tout cela participe d’une belle compréhension scénique. </w:t>
      </w:r>
      <w:proofErr w:type="spellStart"/>
      <w:r w:rsidRPr="00DD50A7">
        <w:rPr>
          <w:rFonts w:ascii="Book Antiqua" w:eastAsia="Times New Roman" w:hAnsi="Book Antiqua" w:cs="Arial"/>
          <w:color w:val="333333"/>
          <w:sz w:val="27"/>
          <w:szCs w:val="27"/>
          <w:lang w:eastAsia="fr-FR"/>
        </w:rPr>
        <w:t>Rafaël</w:t>
      </w:r>
      <w:proofErr w:type="spellEnd"/>
      <w:r w:rsidRPr="00DD50A7">
        <w:rPr>
          <w:rFonts w:ascii="Book Antiqua" w:eastAsia="Times New Roman" w:hAnsi="Book Antiqua" w:cs="Arial"/>
          <w:color w:val="333333"/>
          <w:sz w:val="27"/>
          <w:szCs w:val="27"/>
          <w:lang w:eastAsia="fr-FR"/>
        </w:rPr>
        <w:t xml:space="preserve"> de </w:t>
      </w:r>
      <w:proofErr w:type="spellStart"/>
      <w:r w:rsidRPr="00DD50A7">
        <w:rPr>
          <w:rFonts w:ascii="Book Antiqua" w:eastAsia="Times New Roman" w:hAnsi="Book Antiqua" w:cs="Arial"/>
          <w:color w:val="333333"/>
          <w:sz w:val="27"/>
          <w:szCs w:val="27"/>
          <w:lang w:eastAsia="fr-FR"/>
        </w:rPr>
        <w:t>Angelis</w:t>
      </w:r>
      <w:proofErr w:type="spellEnd"/>
      <w:r w:rsidRPr="00DD50A7">
        <w:rPr>
          <w:rFonts w:ascii="Book Antiqua" w:eastAsia="Times New Roman" w:hAnsi="Book Antiqua" w:cs="Arial"/>
          <w:color w:val="333333"/>
          <w:sz w:val="27"/>
          <w:szCs w:val="27"/>
          <w:lang w:eastAsia="fr-FR"/>
        </w:rPr>
        <w:t xml:space="preserve"> a eu aussi la bonne idée de faire intervenir quatre petites marionnettes à l’effigie de M. de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qui vont rejoindre les acteurs et, à la fin, aussi stupide que sublime et grandiose, arrive une grande poupée, dans la grande tradition du </w:t>
      </w:r>
      <w:proofErr w:type="spellStart"/>
      <w:r w:rsidRPr="00DD50A7">
        <w:rPr>
          <w:rFonts w:ascii="Book Antiqua" w:eastAsia="Times New Roman" w:hAnsi="Book Antiqua" w:cs="Arial"/>
          <w:color w:val="333333"/>
          <w:sz w:val="27"/>
          <w:szCs w:val="27"/>
          <w:lang w:eastAsia="fr-FR"/>
        </w:rPr>
        <w:t>Bread</w:t>
      </w:r>
      <w:proofErr w:type="spellEnd"/>
      <w:r w:rsidRPr="00DD50A7">
        <w:rPr>
          <w:rFonts w:ascii="Book Antiqua" w:eastAsia="Times New Roman" w:hAnsi="Book Antiqua" w:cs="Arial"/>
          <w:color w:val="333333"/>
          <w:sz w:val="27"/>
          <w:szCs w:val="27"/>
          <w:lang w:eastAsia="fr-FR"/>
        </w:rPr>
        <w:t xml:space="preserve"> and </w:t>
      </w:r>
      <w:proofErr w:type="spellStart"/>
      <w:r w:rsidRPr="00DD50A7">
        <w:rPr>
          <w:rFonts w:ascii="Book Antiqua" w:eastAsia="Times New Roman" w:hAnsi="Book Antiqua" w:cs="Arial"/>
          <w:color w:val="333333"/>
          <w:sz w:val="27"/>
          <w:szCs w:val="27"/>
          <w:lang w:eastAsia="fr-FR"/>
        </w:rPr>
        <w:t>Puppet</w:t>
      </w:r>
      <w:proofErr w:type="spellEnd"/>
      <w:r w:rsidRPr="00DD50A7">
        <w:rPr>
          <w:rFonts w:ascii="Book Antiqua" w:eastAsia="Times New Roman" w:hAnsi="Book Antiqua" w:cs="Arial"/>
          <w:color w:val="333333"/>
          <w:sz w:val="27"/>
          <w:szCs w:val="27"/>
          <w:lang w:eastAsia="fr-FR"/>
        </w:rPr>
        <w:t xml:space="preserve">, manipulée par une seule comédienne représentant un Léonard de </w:t>
      </w:r>
      <w:proofErr w:type="spellStart"/>
      <w:r w:rsidRPr="00DD50A7">
        <w:rPr>
          <w:rFonts w:ascii="Book Antiqua" w:eastAsia="Times New Roman" w:hAnsi="Book Antiqua" w:cs="Arial"/>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xml:space="preserve">, pathétique comme revenu </w:t>
      </w:r>
      <w:proofErr w:type="spellStart"/>
      <w:r w:rsidRPr="00DD50A7">
        <w:rPr>
          <w:rFonts w:ascii="Book Antiqua" w:eastAsia="Times New Roman" w:hAnsi="Book Antiqua" w:cs="Arial"/>
          <w:color w:val="333333"/>
          <w:sz w:val="27"/>
          <w:szCs w:val="27"/>
          <w:lang w:eastAsia="fr-FR"/>
        </w:rPr>
        <w:t>des</w:t>
      </w:r>
      <w:proofErr w:type="spellEnd"/>
      <w:r w:rsidRPr="00DD50A7">
        <w:rPr>
          <w:rFonts w:ascii="Book Antiqua" w:eastAsia="Times New Roman" w:hAnsi="Book Antiqua" w:cs="Arial"/>
          <w:color w:val="333333"/>
          <w:sz w:val="27"/>
          <w:szCs w:val="27"/>
          <w:lang w:eastAsia="fr-FR"/>
        </w:rPr>
        <w:t xml:space="preserve"> ses illusions.</w:t>
      </w:r>
      <w:r w:rsidRPr="00DD50A7">
        <w:rPr>
          <w:rFonts w:ascii="Book Antiqua" w:eastAsia="Times New Roman" w:hAnsi="Book Antiqua" w:cs="Arial"/>
          <w:color w:val="333333"/>
          <w:sz w:val="27"/>
          <w:szCs w:val="27"/>
          <w:lang w:eastAsia="fr-FR"/>
        </w:rPr>
        <w:br/>
      </w:r>
      <w:r w:rsidRPr="00DD50A7">
        <w:rPr>
          <w:rFonts w:ascii="Arial" w:eastAsia="Times New Roman" w:hAnsi="Arial" w:cs="Arial"/>
          <w:color w:val="333333"/>
          <w:lang w:eastAsia="fr-FR"/>
        </w:rPr>
        <w:br/>
      </w:r>
      <w:r w:rsidRPr="00DD50A7">
        <w:rPr>
          <w:rFonts w:ascii="Book Antiqua" w:eastAsia="Times New Roman" w:hAnsi="Book Antiqua" w:cs="Arial"/>
          <w:color w:val="333333"/>
          <w:sz w:val="27"/>
          <w:szCs w:val="27"/>
          <w:lang w:eastAsia="fr-FR"/>
        </w:rPr>
        <w:t xml:space="preserve">Du côté des erreurs,  une importante  et qui, malheureusement nuit à cette belle réalisation : un stupide plateau pentu ne facilitant en rien les déplacements des comédiens, ce qui devrait pourtant être la raison d’être de toute scénographie. On ne voit pas non plus la nécessité d’un entracte qui casse le rythme et allonge cette farce qui dure un peu trop longtemps; il y a des longueurs dans cette seconde partie qui tient aussi à un texte moins sans doute moins solide,  et dont le rythme s’essouffle un peu. De ce côté-là, </w:t>
      </w:r>
      <w:proofErr w:type="spellStart"/>
      <w:r w:rsidRPr="00DD50A7">
        <w:rPr>
          <w:rFonts w:ascii="Book Antiqua" w:eastAsia="Times New Roman" w:hAnsi="Book Antiqua" w:cs="Arial"/>
          <w:color w:val="333333"/>
          <w:sz w:val="27"/>
          <w:szCs w:val="27"/>
          <w:lang w:eastAsia="fr-FR"/>
        </w:rPr>
        <w:t>Rafaël</w:t>
      </w:r>
      <w:proofErr w:type="spellEnd"/>
      <w:r w:rsidRPr="00DD50A7">
        <w:rPr>
          <w:rFonts w:ascii="Book Antiqua" w:eastAsia="Times New Roman" w:hAnsi="Book Antiqua" w:cs="Arial"/>
          <w:color w:val="333333"/>
          <w:sz w:val="27"/>
          <w:szCs w:val="27"/>
          <w:lang w:eastAsia="fr-FR"/>
        </w:rPr>
        <w:t xml:space="preserve"> de </w:t>
      </w:r>
      <w:proofErr w:type="spellStart"/>
      <w:r w:rsidRPr="00DD50A7">
        <w:rPr>
          <w:rFonts w:ascii="Book Antiqua" w:eastAsia="Times New Roman" w:hAnsi="Book Antiqua" w:cs="Arial"/>
          <w:color w:val="333333"/>
          <w:sz w:val="27"/>
          <w:szCs w:val="27"/>
          <w:lang w:eastAsia="fr-FR"/>
        </w:rPr>
        <w:t>Angelis</w:t>
      </w:r>
      <w:proofErr w:type="spellEnd"/>
      <w:r w:rsidRPr="00DD50A7">
        <w:rPr>
          <w:rFonts w:ascii="Book Antiqua" w:eastAsia="Times New Roman" w:hAnsi="Book Antiqua" w:cs="Arial"/>
          <w:color w:val="333333"/>
          <w:sz w:val="27"/>
          <w:szCs w:val="27"/>
          <w:lang w:eastAsia="fr-FR"/>
        </w:rPr>
        <w:t xml:space="preserve"> aurait intérêt à resserrer les boulons.</w:t>
      </w:r>
    </w:p>
    <w:p w:rsidR="00DD50A7" w:rsidRDefault="00DD50A7" w:rsidP="00DD50A7">
      <w:pPr>
        <w:shd w:val="clear" w:color="auto" w:fill="FFFFFF"/>
        <w:spacing w:after="0" w:line="350" w:lineRule="atLeast"/>
        <w:jc w:val="both"/>
        <w:rPr>
          <w:rFonts w:ascii="Book Antiqua" w:eastAsia="Times New Roman" w:hAnsi="Book Antiqua" w:cs="Arial"/>
          <w:color w:val="333333"/>
          <w:sz w:val="27"/>
          <w:szCs w:val="27"/>
          <w:lang w:eastAsia="fr-FR"/>
        </w:rPr>
      </w:pPr>
      <w:r w:rsidRPr="00DD50A7">
        <w:rPr>
          <w:rFonts w:ascii="Book Antiqua" w:eastAsia="Times New Roman" w:hAnsi="Book Antiqua" w:cs="Arial"/>
          <w:color w:val="333333"/>
          <w:sz w:val="27"/>
          <w:szCs w:val="27"/>
          <w:lang w:eastAsia="fr-FR"/>
        </w:rPr>
        <w:t>Mais sinon, malgré la chaleur étouffante dans la salle, vous ne serez pas déçu par cette édition 2017 de </w:t>
      </w:r>
      <w:r w:rsidRPr="00DD50A7">
        <w:rPr>
          <w:rFonts w:ascii="Book Antiqua" w:eastAsia="Times New Roman" w:hAnsi="Book Antiqua" w:cs="Arial"/>
          <w:i/>
          <w:iCs/>
          <w:color w:val="333333"/>
          <w:sz w:val="27"/>
          <w:szCs w:val="27"/>
          <w:lang w:eastAsia="fr-FR"/>
        </w:rPr>
        <w:t xml:space="preserve">M. de </w:t>
      </w:r>
      <w:proofErr w:type="spellStart"/>
      <w:r w:rsidRPr="00DD50A7">
        <w:rPr>
          <w:rFonts w:ascii="Book Antiqua" w:eastAsia="Times New Roman" w:hAnsi="Book Antiqua" w:cs="Arial"/>
          <w:i/>
          <w:iCs/>
          <w:color w:val="333333"/>
          <w:sz w:val="27"/>
          <w:szCs w:val="27"/>
          <w:lang w:eastAsia="fr-FR"/>
        </w:rPr>
        <w:t>Pourceaugnac</w:t>
      </w:r>
      <w:proofErr w:type="spellEnd"/>
      <w:r w:rsidRPr="00DD50A7">
        <w:rPr>
          <w:rFonts w:ascii="Book Antiqua" w:eastAsia="Times New Roman" w:hAnsi="Book Antiqua" w:cs="Arial"/>
          <w:color w:val="333333"/>
          <w:sz w:val="27"/>
          <w:szCs w:val="27"/>
          <w:lang w:eastAsia="fr-FR"/>
        </w:rPr>
        <w:t>. Et deux jeunes lycéennes près de nous ne cessaient de rire ; comme dit notre amie Christine Friedel, c’est toujours bon signe…</w:t>
      </w:r>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bookmarkStart w:id="0" w:name="_GoBack"/>
      <w:bookmarkEnd w:id="0"/>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333333"/>
          <w:sz w:val="27"/>
          <w:szCs w:val="27"/>
          <w:lang w:eastAsia="fr-FR"/>
        </w:rPr>
        <w:t xml:space="preserve">Philippe du </w:t>
      </w:r>
      <w:proofErr w:type="spellStart"/>
      <w:r w:rsidRPr="00DD50A7">
        <w:rPr>
          <w:rFonts w:ascii="Book Antiqua" w:eastAsia="Times New Roman" w:hAnsi="Book Antiqua" w:cs="Arial"/>
          <w:color w:val="333333"/>
          <w:sz w:val="27"/>
          <w:szCs w:val="27"/>
          <w:lang w:eastAsia="fr-FR"/>
        </w:rPr>
        <w:t>Vignal</w:t>
      </w:r>
      <w:proofErr w:type="spellEnd"/>
    </w:p>
    <w:p w:rsidR="00DD50A7" w:rsidRPr="00DD50A7" w:rsidRDefault="00DD50A7" w:rsidP="00DD50A7">
      <w:pPr>
        <w:shd w:val="clear" w:color="auto" w:fill="FFFFFF"/>
        <w:spacing w:after="0" w:line="350" w:lineRule="atLeast"/>
        <w:jc w:val="both"/>
        <w:rPr>
          <w:rFonts w:ascii="Arial" w:eastAsia="Times New Roman" w:hAnsi="Arial" w:cs="Arial"/>
          <w:color w:val="333333"/>
          <w:lang w:eastAsia="fr-FR"/>
        </w:rPr>
      </w:pPr>
      <w:r w:rsidRPr="00DD50A7">
        <w:rPr>
          <w:rFonts w:ascii="Book Antiqua" w:eastAsia="Times New Roman" w:hAnsi="Book Antiqua" w:cs="Arial"/>
          <w:color w:val="800000"/>
          <w:sz w:val="27"/>
          <w:szCs w:val="27"/>
          <w:lang w:eastAsia="fr-FR"/>
        </w:rPr>
        <w:t>Théâtre de l’Épée de bois, Cartoucherie de Vincennes,  Route du Champ de manœuvre, jusqu’au 2 juillet.</w:t>
      </w:r>
    </w:p>
    <w:p w:rsidR="005233C8" w:rsidRDefault="005233C8"/>
    <w:sectPr w:rsidR="005233C8" w:rsidSect="00DD50A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A7"/>
    <w:rsid w:val="005233C8"/>
    <w:rsid w:val="00DD5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0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0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5056">
      <w:bodyDiv w:val="1"/>
      <w:marLeft w:val="0"/>
      <w:marRight w:val="0"/>
      <w:marTop w:val="0"/>
      <w:marBottom w:val="0"/>
      <w:divBdr>
        <w:top w:val="none" w:sz="0" w:space="0" w:color="auto"/>
        <w:left w:val="none" w:sz="0" w:space="0" w:color="auto"/>
        <w:bottom w:val="none" w:sz="0" w:space="0" w:color="auto"/>
        <w:right w:val="none" w:sz="0" w:space="0" w:color="auto"/>
      </w:divBdr>
      <w:divsChild>
        <w:div w:id="915700677">
          <w:marLeft w:val="0"/>
          <w:marRight w:val="0"/>
          <w:marTop w:val="0"/>
          <w:marBottom w:val="0"/>
          <w:divBdr>
            <w:top w:val="none" w:sz="0" w:space="0" w:color="auto"/>
            <w:left w:val="none" w:sz="0" w:space="0" w:color="auto"/>
            <w:bottom w:val="none" w:sz="0" w:space="0" w:color="auto"/>
            <w:right w:val="none" w:sz="0" w:space="0" w:color="auto"/>
          </w:divBdr>
          <w:divsChild>
            <w:div w:id="12481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heatredublog.unblog.fr/files/2017/06/lowres_mr_pourceaugnac_10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atredublog.unblog.fr/category/non-classe/" TargetMode="External"/><Relationship Id="rId11" Type="http://schemas.openxmlformats.org/officeDocument/2006/relationships/fontTable" Target="fontTable.xml"/><Relationship Id="rId5" Type="http://schemas.openxmlformats.org/officeDocument/2006/relationships/hyperlink" Target="http://theatredublog.unblog.fr/2017/06/20/m-de-pourceaugnac-de-molier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theatredublog.unblog.fr/files/2017/06/lowres_mr_pourceaugnac_39.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5459</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M. de Pourceaugnac de Molière</vt:lpstr>
    </vt:vector>
  </TitlesOfParts>
  <Company>Microsoft</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2017-07-04T21:19:00Z</dcterms:created>
  <dcterms:modified xsi:type="dcterms:W3CDTF">2017-07-04T21:21:00Z</dcterms:modified>
</cp:coreProperties>
</file>